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E598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12DCE17" w14:textId="77777777" w:rsidR="00607447" w:rsidRPr="001B6961" w:rsidRDefault="00607447" w:rsidP="00607447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735777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1A7B9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9941EF"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="002152C1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735777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D32FDD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73577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</w:t>
      </w:r>
      <w:r>
        <w:rPr>
          <w:rFonts w:ascii="Verdana" w:eastAsia="Verdana" w:hAnsi="Verdana" w:cs="Verdana"/>
          <w:color w:val="002060"/>
          <w:sz w:val="22"/>
          <w:szCs w:val="22"/>
          <w:lang w:val="en-US"/>
        </w:rPr>
        <w:t>1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-09-2021 – </w:t>
      </w:r>
      <w:r>
        <w:rPr>
          <w:rFonts w:ascii="Verdana" w:eastAsia="Verdana" w:hAnsi="Verdana" w:cs="Verdana"/>
          <w:color w:val="002060"/>
          <w:sz w:val="22"/>
          <w:szCs w:val="22"/>
          <w:lang w:val="en-US"/>
        </w:rPr>
        <w:t>31</w:t>
      </w:r>
      <w:r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-01-2022)</w:t>
      </w:r>
    </w:p>
    <w:p w14:paraId="754801F9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7755F05C" w14:textId="77777777" w:rsidTr="00AF7246">
        <w:trPr>
          <w:trHeight w:val="334"/>
        </w:trPr>
        <w:tc>
          <w:tcPr>
            <w:tcW w:w="2232" w:type="dxa"/>
            <w:shd w:val="clear" w:color="auto" w:fill="auto"/>
          </w:tcPr>
          <w:p w14:paraId="6680A172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FBE7325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543F6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3109700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3E7DB35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668AE5C" w14:textId="77777777" w:rsidTr="00AF7246">
        <w:trPr>
          <w:trHeight w:val="412"/>
        </w:trPr>
        <w:tc>
          <w:tcPr>
            <w:tcW w:w="2232" w:type="dxa"/>
            <w:shd w:val="clear" w:color="auto" w:fill="auto"/>
          </w:tcPr>
          <w:p w14:paraId="36F2FEDF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232877D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2897FB7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4FF573C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F5006E1" w14:textId="77777777" w:rsidTr="00AF7246">
        <w:tc>
          <w:tcPr>
            <w:tcW w:w="2232" w:type="dxa"/>
            <w:shd w:val="clear" w:color="auto" w:fill="auto"/>
          </w:tcPr>
          <w:p w14:paraId="48F5B0F3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4923698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845104D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C8F44D3" w14:textId="77777777" w:rsidR="001903D7" w:rsidRPr="005F214B" w:rsidRDefault="00AA0AF4" w:rsidP="0002498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577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2498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32FD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5777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2CDF4338" w14:textId="77777777" w:rsidTr="00AF7246">
        <w:tc>
          <w:tcPr>
            <w:tcW w:w="2232" w:type="dxa"/>
            <w:shd w:val="clear" w:color="auto" w:fill="auto"/>
          </w:tcPr>
          <w:p w14:paraId="7C24B05D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68EDCB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1B5445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320BE033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0CA4E48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1AD0D1" w14:textId="77777777" w:rsidTr="00AF7246">
        <w:tc>
          <w:tcPr>
            <w:tcW w:w="2232" w:type="dxa"/>
            <w:shd w:val="clear" w:color="auto" w:fill="auto"/>
          </w:tcPr>
          <w:p w14:paraId="0C2275B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210AB41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2AAA7B3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7F0485B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3814AC1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BC988F6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D98378E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724105DD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53983BE5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23E9D0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71AF16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2FABF0C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4F77F4D6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438AEDF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3D8E2BE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27F7913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F54B6E1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0FF89BA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E18C49E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47F8A529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8E4F38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2606A5F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77DDABE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DCDA8A9" w14:textId="77777777" w:rsidTr="00AF7246">
        <w:trPr>
          <w:trHeight w:val="531"/>
        </w:trPr>
        <w:tc>
          <w:tcPr>
            <w:tcW w:w="2232" w:type="dxa"/>
            <w:shd w:val="clear" w:color="auto" w:fill="auto"/>
          </w:tcPr>
          <w:p w14:paraId="673B9313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3862A2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D0BE35F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C1E9F2F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5CC4C62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699B488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E603EAF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05397534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851F46E" w14:textId="77777777" w:rsidR="0080677A" w:rsidRPr="001A7B96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4B1ADDB4" w14:textId="77777777" w:rsidR="0080677A" w:rsidRPr="001A7B96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60B80FA4" w14:textId="77777777" w:rsidR="001E13D3" w:rsidRPr="001A7B96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103CEAD6" w14:textId="77777777" w:rsidR="001E13D3" w:rsidRPr="001A7B9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C09C892" w14:textId="77777777" w:rsidR="001E13D3" w:rsidRPr="001A7B96" w:rsidRDefault="00322ACB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ICT</w:t>
            </w:r>
          </w:p>
        </w:tc>
      </w:tr>
      <w:tr w:rsidR="00314143" w:rsidRPr="005F214B" w14:paraId="17853EA4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7D51C1D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487836B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DC9800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64081ED" w14:textId="77777777" w:rsidR="00314143" w:rsidRPr="001A7B96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03C53998" w14:textId="77777777" w:rsidR="00314143" w:rsidRPr="001A7B96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03F1D30" w14:textId="77777777" w:rsidR="00322ACB" w:rsidRPr="001A7B96" w:rsidRDefault="00322ACB" w:rsidP="00AA1AA5">
            <w:pPr>
              <w:spacing w:before="6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1A7B96">
              <w:rPr>
                <w:rFonts w:ascii="Verdana" w:hAnsi="Verdana"/>
                <w:sz w:val="20"/>
                <w:lang w:val="en-GB"/>
              </w:rPr>
              <w:t xml:space="preserve">Information </w:t>
            </w:r>
          </w:p>
          <w:p w14:paraId="504F9147" w14:textId="77777777" w:rsidR="00314143" w:rsidRPr="001A7B96" w:rsidRDefault="00322ACB" w:rsidP="00322ACB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A7B96">
              <w:rPr>
                <w:rFonts w:ascii="Verdana" w:hAnsi="Verdana"/>
                <w:sz w:val="20"/>
                <w:lang w:val="en-GB"/>
              </w:rPr>
              <w:t>Technology</w:t>
            </w:r>
          </w:p>
        </w:tc>
      </w:tr>
      <w:tr w:rsidR="001E13D3" w:rsidRPr="005F214B" w14:paraId="0DB72D01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6DC0D7FE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A2B10E1" w14:textId="77777777" w:rsidR="001E13D3" w:rsidRPr="001A7B96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013346E8" w14:textId="77777777" w:rsidR="001E13D3" w:rsidRPr="001A7B96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7B96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7B9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2733EA7B" w14:textId="77777777" w:rsidR="001E13D3" w:rsidRPr="001A7B96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2BEBB8B8" w14:textId="77777777" w:rsidTr="00AF7246">
        <w:tc>
          <w:tcPr>
            <w:tcW w:w="2232" w:type="dxa"/>
            <w:shd w:val="clear" w:color="auto" w:fill="auto"/>
          </w:tcPr>
          <w:p w14:paraId="474646CF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E17414F" w14:textId="77777777" w:rsidR="001E13D3" w:rsidRPr="001A7B96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 xml:space="preserve">Mr. </w:t>
            </w:r>
            <w:r w:rsidR="00AF7246" w:rsidRPr="001A7B96">
              <w:rPr>
                <w:rFonts w:ascii="Verdana" w:hAnsi="Verdana" w:cs="Arial"/>
                <w:sz w:val="20"/>
                <w:lang w:val="en-GB"/>
              </w:rPr>
              <w:t>Wim Rietberg</w:t>
            </w:r>
          </w:p>
        </w:tc>
        <w:tc>
          <w:tcPr>
            <w:tcW w:w="1881" w:type="dxa"/>
            <w:shd w:val="clear" w:color="auto" w:fill="auto"/>
          </w:tcPr>
          <w:p w14:paraId="0D316E96" w14:textId="77777777" w:rsidR="001E13D3" w:rsidRPr="001A7B96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7B96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1A7B9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3C6C1FC6" w14:textId="77777777" w:rsidR="00322ACB" w:rsidRPr="001A7B96" w:rsidRDefault="00AF7246" w:rsidP="00322ACB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1" w:history="1">
              <w:r w:rsidRPr="001A7B96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wjar.rietbe</w:t>
              </w:r>
              <w:r w:rsidRPr="001A7B96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r</w:t>
              </w:r>
              <w:r w:rsidRPr="001A7B96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g@windesheim.nl</w:t>
              </w:r>
            </w:hyperlink>
            <w:r w:rsidR="00322ACB" w:rsidRPr="001A7B9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1B0BBA03" w14:textId="77777777" w:rsidR="001E13D3" w:rsidRPr="001A7B96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7B96">
              <w:rPr>
                <w:rFonts w:ascii="Verdana" w:hAnsi="Verdana"/>
                <w:sz w:val="20"/>
                <w:lang w:eastAsia="nl-NL"/>
              </w:rPr>
              <w:t>+31-(</w:t>
            </w:r>
            <w:r w:rsidR="00AF7246" w:rsidRPr="001A7B96">
              <w:rPr>
                <w:rFonts w:ascii="Verdana" w:hAnsi="Verdana"/>
                <w:sz w:val="20"/>
                <w:lang w:eastAsia="nl-NL"/>
              </w:rPr>
              <w:t>0)88 469 6379</w:t>
            </w:r>
          </w:p>
        </w:tc>
      </w:tr>
    </w:tbl>
    <w:p w14:paraId="0D1A241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EE7578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C14BED6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2EA02D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767AD50E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35777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26007E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152C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35777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D32FDD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735777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614C5EB7" w14:textId="77777777" w:rsidR="00EC011F" w:rsidRDefault="00EC011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9DA6A39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024989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5B29DB1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FC68E51" w14:textId="77777777" w:rsidR="00CB1B8A" w:rsidRPr="00024989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874B7E">
        <w:rPr>
          <w:rFonts w:ascii="Verdana" w:hAnsi="Verdana" w:cs="Calibri"/>
          <w:b/>
          <w:color w:val="002060"/>
          <w:lang w:val="en-GB"/>
        </w:rPr>
        <w:tab/>
      </w:r>
      <w:r w:rsidR="00024989">
        <w:rPr>
          <w:rFonts w:ascii="Verdana" w:hAnsi="Verdana" w:cs="Calibri"/>
          <w:b/>
          <w:color w:val="002060"/>
          <w:lang w:val="en-GB"/>
        </w:rPr>
        <w:t xml:space="preserve">   </w:t>
      </w:r>
      <w:r w:rsidR="00E04D72" w:rsidRPr="00024989">
        <w:rPr>
          <w:rFonts w:ascii="Verdana" w:hAnsi="Verdana" w:cs="Calibri"/>
          <w:b/>
          <w:color w:val="002060"/>
          <w:sz w:val="24"/>
          <w:szCs w:val="24"/>
          <w:lang w:val="en-GB"/>
        </w:rPr>
        <w:t>Mobile Solutions</w:t>
      </w:r>
    </w:p>
    <w:p w14:paraId="2F4EA387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14"/>
        <w:gridCol w:w="3122"/>
        <w:gridCol w:w="42"/>
        <w:gridCol w:w="992"/>
        <w:gridCol w:w="83"/>
        <w:gridCol w:w="2012"/>
        <w:gridCol w:w="42"/>
        <w:gridCol w:w="1168"/>
        <w:gridCol w:w="42"/>
      </w:tblGrid>
      <w:tr w:rsidR="00084E21" w:rsidRPr="00865FC1" w14:paraId="31D1F969" w14:textId="77777777" w:rsidTr="00E04D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76E42D4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2AAB238A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27F381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65973406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74B3C57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2FAA42D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Selectievakje14"/>
      <w:tr w:rsidR="00874B7E" w:rsidRPr="00BB4E33" w14:paraId="0E353961" w14:textId="77777777" w:rsidTr="00E04D7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5F59EE6F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181D087F" w14:textId="77777777" w:rsidR="00E04D72" w:rsidRPr="005927C0" w:rsidRDefault="00E04D72" w:rsidP="001C7EA9">
            <w:pPr>
              <w:pStyle w:val="Tabeltekst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CDBA064" w14:textId="77777777" w:rsidR="00753A58" w:rsidRPr="005927C0" w:rsidRDefault="00E04D72" w:rsidP="00A24BDE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 w:cs="Arial"/>
                <w:sz w:val="16"/>
                <w:szCs w:val="16"/>
                <w:lang w:val="fr-FR"/>
              </w:rPr>
              <w:t>ICT.KS.MS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0A4F546" w14:textId="77777777" w:rsidR="00874B7E" w:rsidRPr="005927C0" w:rsidRDefault="00E04D72" w:rsidP="001C7EA9">
            <w:pPr>
              <w:pStyle w:val="Tabeltekst"/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927C0">
              <w:rPr>
                <w:rFonts w:ascii="Verdana" w:hAnsi="Verdana" w:cs="Arial"/>
                <w:sz w:val="16"/>
                <w:szCs w:val="16"/>
                <w:lang w:val="en-US"/>
              </w:rPr>
              <w:t>Mobile Solutions</w:t>
            </w:r>
          </w:p>
        </w:tc>
        <w:tc>
          <w:tcPr>
            <w:tcW w:w="992" w:type="dxa"/>
            <w:shd w:val="clear" w:color="auto" w:fill="auto"/>
          </w:tcPr>
          <w:p w14:paraId="536222D8" w14:textId="77777777" w:rsidR="00607447" w:rsidRDefault="00607447" w:rsidP="00874B7E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6DF9CF2" w14:textId="77777777" w:rsidR="00874B7E" w:rsidRPr="005927C0" w:rsidRDefault="00874B7E" w:rsidP="00874B7E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 xml:space="preserve">1 </w:t>
            </w:r>
            <w:r w:rsidR="00607447">
              <w:rPr>
                <w:rFonts w:ascii="Arial" w:hAnsi="Arial"/>
                <w:sz w:val="16"/>
                <w:szCs w:val="16"/>
                <w:lang w:val="en-US"/>
              </w:rPr>
              <w:t>and 2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7B94EB78" w14:textId="77777777" w:rsidR="00874B7E" w:rsidRPr="005927C0" w:rsidRDefault="00874B7E" w:rsidP="001C7EA9">
            <w:pPr>
              <w:pStyle w:val="Tabeltekst"/>
              <w:rPr>
                <w:rFonts w:ascii="Arial" w:hAnsi="Arial"/>
                <w:sz w:val="12"/>
                <w:szCs w:val="12"/>
                <w:lang w:val="en-US"/>
              </w:rPr>
            </w:pPr>
          </w:p>
          <w:p w14:paraId="1B1A48AA" w14:textId="77777777" w:rsidR="00874B7E" w:rsidRPr="005927C0" w:rsidRDefault="00874B7E" w:rsidP="00E04D72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5A627527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B4E33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0"/>
      <w:tr w:rsidR="00EC011F" w:rsidRPr="00865FC1" w14:paraId="7A213C26" w14:textId="77777777" w:rsidTr="00E04D7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A68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C011F" w:rsidRPr="004A4CB5" w14:paraId="66316A55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BDF" w14:textId="77777777" w:rsidR="00EC011F" w:rsidRPr="00932667" w:rsidRDefault="00607447" w:rsidP="00F42852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3C5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BCC6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A7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and </w:t>
            </w:r>
          </w:p>
          <w:p w14:paraId="318BB53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ACDE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3F8" w14:textId="77777777" w:rsidR="00EC011F" w:rsidRPr="00932667" w:rsidRDefault="00607447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62060C5E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589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667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88A6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09D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6103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87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49E510ED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249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FB8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BE56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B094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CE3E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E5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6FA4344D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9B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6D8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BF38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0F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DE74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4B4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0A9FE63A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1E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D6E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162B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41D1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D2BB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7A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1CD2CB64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26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F6CB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8503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B7E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868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A8A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341CCD79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D8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317C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39C9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C8C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451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91A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037AD84E" w14:textId="77777777" w:rsidTr="00E04D72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5003692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6FBD4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7BFFF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5427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2570C" w14:textId="77777777" w:rsidR="00EC011F" w:rsidRPr="00932667" w:rsidRDefault="00EC011F" w:rsidP="00F42852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2635D" w14:textId="77777777" w:rsidR="00EC011F" w:rsidRPr="00932667" w:rsidRDefault="00EC011F" w:rsidP="00F42852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C011F" w:rsidRPr="004A4CB5" w14:paraId="1BD28DFA" w14:textId="77777777" w:rsidTr="00E04D72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8E2EF" w14:textId="77777777" w:rsidR="00EC011F" w:rsidRPr="00932667" w:rsidRDefault="00EC011F" w:rsidP="00F42852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27B69FF3" w14:textId="77777777" w:rsidR="00EC011F" w:rsidRPr="00932667" w:rsidRDefault="00EC011F" w:rsidP="00F42852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2422FECD" w14:textId="77777777" w:rsidR="00EC011F" w:rsidRPr="00932667" w:rsidRDefault="00EC011F" w:rsidP="00F42852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6D95C9EC" w14:textId="77777777" w:rsidR="00EC011F" w:rsidRPr="00932667" w:rsidRDefault="00EC011F" w:rsidP="00F42852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26705F91" w14:textId="77777777" w:rsidR="00EC011F" w:rsidRDefault="00EC011F" w:rsidP="00F42852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  <w:p w14:paraId="400F08D4" w14:textId="77777777" w:rsidR="00EC011F" w:rsidRPr="00932667" w:rsidRDefault="00EC011F" w:rsidP="00024989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79D64F1" w14:textId="77777777" w:rsidR="00EC011F" w:rsidRPr="00D63AE2" w:rsidRDefault="00EC011F" w:rsidP="00EC011F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EC011F" w:rsidRPr="00EC011F" w14:paraId="7E77B923" w14:textId="77777777" w:rsidTr="00F42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6C36696F" w14:textId="77777777" w:rsidR="00EC011F" w:rsidRPr="005927C0" w:rsidRDefault="005927C0" w:rsidP="00F42852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hyperlink r:id="rId12" w:history="1">
              <w:r w:rsidRPr="005927C0">
                <w:rPr>
                  <w:rStyle w:val="Hyperlink"/>
                  <w:rFonts w:ascii="Verdana" w:hAnsi="Verdana" w:cs="Calibri"/>
                  <w:i/>
                  <w:color w:val="auto"/>
                  <w:sz w:val="20"/>
                  <w:lang w:val="en-GB"/>
                </w:rPr>
                <w:t>https://www.windesheim.com/study-programmes/exchange-programmes/</w:t>
              </w:r>
            </w:hyperlink>
            <w:r w:rsidRPr="005927C0"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</w:p>
        </w:tc>
      </w:tr>
    </w:tbl>
    <w:p w14:paraId="5206709F" w14:textId="77777777" w:rsidR="00024989" w:rsidRDefault="00024989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5C1B55C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FB7BC1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66B6B82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3F203C39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CA8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143D310D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A8F864F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2B32109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D07374D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3D21FFD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58E1676D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A49B45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8991F9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55E9CF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B925F3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F189C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3409C52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0B9D2A1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F21FAE8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5A399D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0DF3AC8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00523EE7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E43DD4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C8E2526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024989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3433F80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8BDDFA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7391634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15A641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D97CB86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67D18E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EDEF0C9" w14:textId="77777777" w:rsidR="002B47F8" w:rsidRDefault="00EC011F" w:rsidP="00EC011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769B" w14:textId="77777777" w:rsidR="00FF0D15" w:rsidRDefault="00FF0D15">
      <w:r>
        <w:separator/>
      </w:r>
    </w:p>
  </w:endnote>
  <w:endnote w:type="continuationSeparator" w:id="0">
    <w:p w14:paraId="725BA45D" w14:textId="77777777" w:rsidR="00FF0D15" w:rsidRDefault="00F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4F6A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9934" w14:textId="77777777" w:rsidR="00A54F83" w:rsidRDefault="00A54F83">
    <w:pPr>
      <w:pStyle w:val="Voettekst"/>
    </w:pPr>
  </w:p>
  <w:p w14:paraId="74E24F9B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18AD" w14:textId="77777777" w:rsidR="00FF0D15" w:rsidRDefault="00FF0D15">
      <w:r>
        <w:separator/>
      </w:r>
    </w:p>
  </w:footnote>
  <w:footnote w:type="continuationSeparator" w:id="0">
    <w:p w14:paraId="06E1B53B" w14:textId="77777777" w:rsidR="00FF0D15" w:rsidRDefault="00FF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1266" w14:textId="156D7A52" w:rsidR="00A54F83" w:rsidRPr="00FD64F1" w:rsidRDefault="00506D07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7E4AF33" wp14:editId="3A02B884">
          <wp:simplePos x="0" y="0"/>
          <wp:positionH relativeFrom="column">
            <wp:posOffset>1899920</wp:posOffset>
          </wp:positionH>
          <wp:positionV relativeFrom="paragraph">
            <wp:posOffset>-468630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2228E5" wp14:editId="30B77288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5737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C3CBFF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B75C882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22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7E95737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C3CBFF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B75C882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0887AC4A" wp14:editId="25640E7D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5AB2B" w14:textId="77777777" w:rsidR="00194FF3" w:rsidRDefault="00194FF3"/>
  <w:p w14:paraId="436481D6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452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4989"/>
    <w:rsid w:val="00025A01"/>
    <w:rsid w:val="00025F5B"/>
    <w:rsid w:val="00030154"/>
    <w:rsid w:val="00030527"/>
    <w:rsid w:val="00030B00"/>
    <w:rsid w:val="00030B0F"/>
    <w:rsid w:val="00030D4D"/>
    <w:rsid w:val="00031BF4"/>
    <w:rsid w:val="000322B4"/>
    <w:rsid w:val="00035B93"/>
    <w:rsid w:val="00037A37"/>
    <w:rsid w:val="0004042E"/>
    <w:rsid w:val="000420DD"/>
    <w:rsid w:val="0004228F"/>
    <w:rsid w:val="0004347D"/>
    <w:rsid w:val="00043C6D"/>
    <w:rsid w:val="00043DA6"/>
    <w:rsid w:val="00044274"/>
    <w:rsid w:val="000446C7"/>
    <w:rsid w:val="00044ED6"/>
    <w:rsid w:val="00046C79"/>
    <w:rsid w:val="00047456"/>
    <w:rsid w:val="00050692"/>
    <w:rsid w:val="00050734"/>
    <w:rsid w:val="00052009"/>
    <w:rsid w:val="000526D8"/>
    <w:rsid w:val="000566D0"/>
    <w:rsid w:val="000605C0"/>
    <w:rsid w:val="000607F9"/>
    <w:rsid w:val="00060AB1"/>
    <w:rsid w:val="00061FB6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2A6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D87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97A1E"/>
    <w:rsid w:val="001A0ABB"/>
    <w:rsid w:val="001A160E"/>
    <w:rsid w:val="001A1A67"/>
    <w:rsid w:val="001A1F7E"/>
    <w:rsid w:val="001A3654"/>
    <w:rsid w:val="001A3B6F"/>
    <w:rsid w:val="001A3C8E"/>
    <w:rsid w:val="001A4F87"/>
    <w:rsid w:val="001A687E"/>
    <w:rsid w:val="001A7671"/>
    <w:rsid w:val="001A7876"/>
    <w:rsid w:val="001A7B9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EA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2C1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07E"/>
    <w:rsid w:val="00260C15"/>
    <w:rsid w:val="00260F2A"/>
    <w:rsid w:val="00261147"/>
    <w:rsid w:val="002622B9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1C0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996"/>
    <w:rsid w:val="002E782C"/>
    <w:rsid w:val="002F04D9"/>
    <w:rsid w:val="002F07EA"/>
    <w:rsid w:val="002F0C39"/>
    <w:rsid w:val="002F1592"/>
    <w:rsid w:val="002F1BE9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CB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5FCB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6BD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FA1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09B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6D07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7C0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4A40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4506"/>
    <w:rsid w:val="006054AE"/>
    <w:rsid w:val="0060554A"/>
    <w:rsid w:val="006067C2"/>
    <w:rsid w:val="00607217"/>
    <w:rsid w:val="0060744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AAB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5777"/>
    <w:rsid w:val="00736099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A58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62F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B7E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3C3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6F7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49F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1EF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5A08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BDE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7F6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6FA"/>
    <w:rsid w:val="00AF2CBB"/>
    <w:rsid w:val="00AF3529"/>
    <w:rsid w:val="00AF484B"/>
    <w:rsid w:val="00AF57BF"/>
    <w:rsid w:val="00AF5D92"/>
    <w:rsid w:val="00AF7246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5B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DC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6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A30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B33"/>
    <w:rsid w:val="00D32196"/>
    <w:rsid w:val="00D32FDD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646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99B"/>
    <w:rsid w:val="00E02D40"/>
    <w:rsid w:val="00E03434"/>
    <w:rsid w:val="00E03FC9"/>
    <w:rsid w:val="00E04D72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7F3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11F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D40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AD1"/>
    <w:rsid w:val="00F31E3D"/>
    <w:rsid w:val="00F32384"/>
    <w:rsid w:val="00F33240"/>
    <w:rsid w:val="00F33743"/>
    <w:rsid w:val="00F33FD1"/>
    <w:rsid w:val="00F349FC"/>
    <w:rsid w:val="00F3709E"/>
    <w:rsid w:val="00F42090"/>
    <w:rsid w:val="00F42852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578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F62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5DDB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D15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CE957C"/>
  <w15:chartTrackingRefBased/>
  <w15:docId w15:val="{52E7D8DB-8A52-42BE-A93F-C166057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874B7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322ACB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9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D97C8-FAA6-47B2-A538-E91C15B0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AF8B-5622-404F-81E2-58657083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3E61F-B803-4845-AE97-52B750D84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AD621-1F7E-45D5-BD6C-BBB2221D9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551</Words>
  <Characters>3033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3577</CharactersWithSpaces>
  <SharedDoc>false</SharedDoc>
  <HLinks>
    <vt:vector size="12" baseType="variant">
      <vt:variant>
        <vt:i4>5505091</vt:i4>
      </vt:variant>
      <vt:variant>
        <vt:i4>28</vt:i4>
      </vt:variant>
      <vt:variant>
        <vt:i4>0</vt:i4>
      </vt:variant>
      <vt:variant>
        <vt:i4>5</vt:i4>
      </vt:variant>
      <vt:variant>
        <vt:lpwstr>https://www.windesheim.com/study-programmes/exchange-programmes/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2021-03-29T10:08:00Z</dcterms:created>
  <dcterms:modified xsi:type="dcterms:W3CDTF">2021-03-29T10:08:00Z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0x01010094134AB32E3F9D4BA68B6C067EA607BB</vt:lpwstr>
  </property>
</Properties>
</file>