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E1C5" w14:textId="77777777" w:rsidR="007C7794" w:rsidRDefault="007C7794" w:rsidP="007C7794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 FOR STUDIES</w:t>
      </w:r>
    </w:p>
    <w:p w14:paraId="277B0BFF" w14:textId="471345B7" w:rsidR="007C7794" w:rsidRDefault="007C7794" w:rsidP="007C7794">
      <w:pPr>
        <w:tabs>
          <w:tab w:val="left" w:pos="709"/>
        </w:tabs>
        <w:ind w:left="-142" w:right="-993"/>
        <w:jc w:val="left"/>
        <w:rPr>
          <w:rFonts w:ascii="Verdana" w:hAnsi="Verdana" w:cs="Arial"/>
          <w:bCs/>
          <w:color w:val="002060"/>
          <w:sz w:val="22"/>
          <w:szCs w:val="24"/>
          <w:lang w:val="en-US"/>
        </w:rPr>
      </w:pP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011616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Spring</w:t>
      </w:r>
      <w:r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2022-2023  </w:t>
      </w:r>
      <w:bookmarkStart w:id="0" w:name="_Hlk98330737"/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(01-0</w:t>
      </w:r>
      <w:r w:rsidR="00011616">
        <w:rPr>
          <w:rFonts w:ascii="Verdana" w:hAnsi="Verdana" w:cs="Arial"/>
          <w:bCs/>
          <w:color w:val="002060"/>
          <w:sz w:val="22"/>
          <w:szCs w:val="24"/>
          <w:lang w:val="en-US"/>
        </w:rPr>
        <w:t>2</w:t>
      </w:r>
      <w:r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-202</w:t>
      </w:r>
      <w:r w:rsidR="00011616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</w:t>
      </w:r>
      <w:r w:rsidR="00011616">
        <w:rPr>
          <w:rFonts w:ascii="Verdana" w:hAnsi="Verdana" w:cs="Arial"/>
          <w:bCs/>
          <w:color w:val="002060"/>
          <w:sz w:val="22"/>
          <w:szCs w:val="24"/>
          <w:lang w:val="en-US"/>
        </w:rPr>
        <w:t>0</w:t>
      </w:r>
      <w:r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1-0</w:t>
      </w:r>
      <w:r w:rsidR="00011616">
        <w:rPr>
          <w:rFonts w:ascii="Verdana" w:hAnsi="Verdana" w:cs="Arial"/>
          <w:bCs/>
          <w:color w:val="002060"/>
          <w:sz w:val="22"/>
          <w:szCs w:val="24"/>
          <w:lang w:val="en-US"/>
        </w:rPr>
        <w:t>7</w:t>
      </w:r>
      <w:r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-2023)</w:t>
      </w:r>
      <w:bookmarkEnd w:id="0"/>
    </w:p>
    <w:p w14:paraId="36880FC7" w14:textId="77777777" w:rsidR="007C7794" w:rsidRDefault="007C7794" w:rsidP="007C7794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C7794" w:rsidRPr="005F214B" w14:paraId="3A64ABC7" w14:textId="77777777" w:rsidTr="004955C8">
        <w:trPr>
          <w:trHeight w:val="334"/>
        </w:trPr>
        <w:tc>
          <w:tcPr>
            <w:tcW w:w="2232" w:type="dxa"/>
            <w:shd w:val="clear" w:color="auto" w:fill="auto"/>
          </w:tcPr>
          <w:p w14:paraId="1CD20C7A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41356D3A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9AC19CB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A6664C7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6534EC93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C7794" w:rsidRPr="005F214B" w14:paraId="4B9DC341" w14:textId="77777777" w:rsidTr="004955C8">
        <w:trPr>
          <w:trHeight w:val="412"/>
        </w:trPr>
        <w:tc>
          <w:tcPr>
            <w:tcW w:w="2232" w:type="dxa"/>
            <w:shd w:val="clear" w:color="auto" w:fill="auto"/>
          </w:tcPr>
          <w:p w14:paraId="431ECC1B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0F890758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6EB8527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645FD5E6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C7794" w:rsidRPr="005F214B" w14:paraId="116FEA3E" w14:textId="77777777" w:rsidTr="004955C8">
        <w:tc>
          <w:tcPr>
            <w:tcW w:w="2232" w:type="dxa"/>
            <w:shd w:val="clear" w:color="auto" w:fill="auto"/>
          </w:tcPr>
          <w:p w14:paraId="7E586143" w14:textId="77777777" w:rsidR="007C7794" w:rsidRPr="005F214B" w:rsidRDefault="007C7794" w:rsidP="004955C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1F984093" w14:textId="77777777" w:rsidR="007C7794" w:rsidRPr="005F214B" w:rsidRDefault="007C7794" w:rsidP="004955C8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EF21D59" w14:textId="77777777" w:rsidR="007C7794" w:rsidRPr="005F214B" w:rsidRDefault="007C7794" w:rsidP="004955C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195C9FEC" w14:textId="77777777" w:rsidR="007C7794" w:rsidRPr="005F214B" w:rsidRDefault="007C7794" w:rsidP="004955C8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2022 - 2023</w:t>
            </w:r>
          </w:p>
        </w:tc>
      </w:tr>
      <w:tr w:rsidR="007C7794" w:rsidRPr="005F214B" w14:paraId="5E0D4EEE" w14:textId="77777777" w:rsidTr="004955C8">
        <w:tc>
          <w:tcPr>
            <w:tcW w:w="2232" w:type="dxa"/>
            <w:shd w:val="clear" w:color="auto" w:fill="auto"/>
          </w:tcPr>
          <w:p w14:paraId="0D7A0745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1D75A521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54CAC45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9799F45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39DFE97E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C7794" w:rsidRPr="005F214B" w14:paraId="1010E321" w14:textId="77777777" w:rsidTr="004955C8">
        <w:tc>
          <w:tcPr>
            <w:tcW w:w="2232" w:type="dxa"/>
            <w:shd w:val="clear" w:color="auto" w:fill="auto"/>
          </w:tcPr>
          <w:p w14:paraId="3F99D73A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BE2B2F3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2F7D6D1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48F8CECA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C220470" w14:textId="77777777" w:rsidR="007C7794" w:rsidRPr="005F214B" w:rsidRDefault="007C7794" w:rsidP="004955C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72E6236E" w14:textId="77777777" w:rsidR="007C7794" w:rsidRPr="005F214B" w:rsidRDefault="007C7794" w:rsidP="007C7794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1EA26E1" w14:textId="77777777" w:rsidR="007C7794" w:rsidRPr="005F214B" w:rsidRDefault="007C7794" w:rsidP="007C7794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C7794" w:rsidRPr="005F214B" w14:paraId="74DB2208" w14:textId="77777777" w:rsidTr="004955C8">
        <w:trPr>
          <w:trHeight w:val="371"/>
        </w:trPr>
        <w:tc>
          <w:tcPr>
            <w:tcW w:w="2232" w:type="dxa"/>
            <w:shd w:val="clear" w:color="auto" w:fill="auto"/>
          </w:tcPr>
          <w:p w14:paraId="0EE23938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17B9C4A8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CBA2B0F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1D12C9F9" w14:textId="77777777" w:rsidR="007C7794" w:rsidRPr="005F214B" w:rsidRDefault="007C7794" w:rsidP="004955C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C7794" w:rsidRPr="005F214B" w14:paraId="3B6C62B3" w14:textId="77777777" w:rsidTr="004955C8">
        <w:trPr>
          <w:trHeight w:val="371"/>
        </w:trPr>
        <w:tc>
          <w:tcPr>
            <w:tcW w:w="2232" w:type="dxa"/>
            <w:shd w:val="clear" w:color="auto" w:fill="auto"/>
          </w:tcPr>
          <w:p w14:paraId="15B57F2D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EDC94F9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F4BF411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FDF0153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69429C20" w14:textId="77777777" w:rsidR="007C7794" w:rsidRPr="005F214B" w:rsidRDefault="007C7794" w:rsidP="004955C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C7794" w:rsidRPr="005F214B" w14:paraId="0E38E0A8" w14:textId="77777777" w:rsidTr="004955C8">
        <w:trPr>
          <w:trHeight w:val="559"/>
        </w:trPr>
        <w:tc>
          <w:tcPr>
            <w:tcW w:w="2232" w:type="dxa"/>
            <w:shd w:val="clear" w:color="auto" w:fill="auto"/>
          </w:tcPr>
          <w:p w14:paraId="48133628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24118129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94D98F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3F6B30B8" w14:textId="77777777" w:rsidR="007C7794" w:rsidRPr="005F214B" w:rsidRDefault="007C7794" w:rsidP="004955C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C7794" w:rsidRPr="005F214B" w14:paraId="352EA10F" w14:textId="77777777" w:rsidTr="004955C8">
        <w:trPr>
          <w:trHeight w:val="531"/>
        </w:trPr>
        <w:tc>
          <w:tcPr>
            <w:tcW w:w="2232" w:type="dxa"/>
            <w:shd w:val="clear" w:color="auto" w:fill="auto"/>
          </w:tcPr>
          <w:p w14:paraId="370F5065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618BF17B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BBDDC4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2377920" w14:textId="77777777" w:rsidR="007C7794" w:rsidRPr="005F214B" w:rsidRDefault="007C7794" w:rsidP="004955C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58E58D85" w14:textId="77777777" w:rsidR="007C7794" w:rsidRPr="00441C7A" w:rsidRDefault="007C7794" w:rsidP="007C7794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797315AF" w14:textId="77777777" w:rsidR="007C7794" w:rsidRPr="005F214B" w:rsidRDefault="007C7794" w:rsidP="007C7794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167"/>
        <w:gridCol w:w="2166"/>
        <w:gridCol w:w="2306"/>
      </w:tblGrid>
      <w:tr w:rsidR="00924393" w:rsidRPr="005F214B" w14:paraId="2081B29F" w14:textId="77777777" w:rsidTr="004955C8">
        <w:trPr>
          <w:trHeight w:val="371"/>
        </w:trPr>
        <w:tc>
          <w:tcPr>
            <w:tcW w:w="2232" w:type="dxa"/>
            <w:shd w:val="clear" w:color="auto" w:fill="auto"/>
          </w:tcPr>
          <w:p w14:paraId="4F13C9C4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5305352" w14:textId="77777777" w:rsidR="007C7794" w:rsidRDefault="007C7794" w:rsidP="004955C8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69F958F0" w14:textId="77777777" w:rsidR="007C7794" w:rsidRDefault="007C7794" w:rsidP="004955C8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1DD5DB76" w14:textId="77777777" w:rsidR="007C7794" w:rsidRPr="005F214B" w:rsidRDefault="007C7794" w:rsidP="004955C8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30510367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EFC4F79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Health &amp; Welfare</w:t>
            </w:r>
          </w:p>
        </w:tc>
      </w:tr>
      <w:tr w:rsidR="00924393" w:rsidRPr="004B65AC" w14:paraId="12F03B6D" w14:textId="77777777" w:rsidTr="004955C8">
        <w:trPr>
          <w:trHeight w:val="371"/>
        </w:trPr>
        <w:tc>
          <w:tcPr>
            <w:tcW w:w="2232" w:type="dxa"/>
            <w:shd w:val="clear" w:color="auto" w:fill="auto"/>
          </w:tcPr>
          <w:p w14:paraId="2AAE3330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7EE7F77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39CFFEE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912FF24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38D2CBF7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09E78BF0" w14:textId="7E2FD945" w:rsidR="007C7794" w:rsidRPr="004B65AC" w:rsidRDefault="00527BD3" w:rsidP="004955C8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Health &amp; Welfare</w:t>
            </w:r>
          </w:p>
        </w:tc>
      </w:tr>
      <w:tr w:rsidR="00924393" w:rsidRPr="005F214B" w14:paraId="46836738" w14:textId="77777777" w:rsidTr="004955C8">
        <w:trPr>
          <w:trHeight w:val="559"/>
        </w:trPr>
        <w:tc>
          <w:tcPr>
            <w:tcW w:w="2232" w:type="dxa"/>
            <w:shd w:val="clear" w:color="auto" w:fill="auto"/>
          </w:tcPr>
          <w:p w14:paraId="252471C8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022DCD71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322F1BFA" w14:textId="77777777" w:rsidR="007C7794" w:rsidRPr="005F214B" w:rsidRDefault="007C7794" w:rsidP="004955C8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4511AF1" w14:textId="77777777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Netherlands, NL</w:t>
            </w:r>
          </w:p>
        </w:tc>
      </w:tr>
      <w:tr w:rsidR="00924393" w:rsidRPr="003D0705" w14:paraId="78CC624B" w14:textId="77777777" w:rsidTr="004955C8">
        <w:tc>
          <w:tcPr>
            <w:tcW w:w="2232" w:type="dxa"/>
            <w:shd w:val="clear" w:color="auto" w:fill="auto"/>
          </w:tcPr>
          <w:p w14:paraId="3A1B96C0" w14:textId="77777777" w:rsidR="007C7794" w:rsidRPr="005F214B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F73218F" w14:textId="01BFA27D" w:rsidR="007C7794" w:rsidRPr="005F214B" w:rsidRDefault="007C7794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Sven Wierda</w:t>
            </w:r>
          </w:p>
        </w:tc>
        <w:tc>
          <w:tcPr>
            <w:tcW w:w="2232" w:type="dxa"/>
            <w:shd w:val="clear" w:color="auto" w:fill="auto"/>
          </w:tcPr>
          <w:p w14:paraId="0EDB54AD" w14:textId="77777777" w:rsidR="007C7794" w:rsidRPr="00441C7A" w:rsidRDefault="007C7794" w:rsidP="004955C8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4FDB8FFF" w14:textId="4C9C7114" w:rsidR="007C7794" w:rsidRDefault="00527BD3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2"/>
                <w:szCs w:val="12"/>
                <w:lang w:val="fr-BE"/>
              </w:rPr>
            </w:pPr>
            <w:hyperlink r:id="rId11" w:history="1">
              <w:r w:rsidR="00924393" w:rsidRPr="00D84517">
                <w:rPr>
                  <w:rStyle w:val="Hyperlink"/>
                  <w:rFonts w:ascii="Verdana" w:hAnsi="Verdana" w:cs="Arial"/>
                  <w:sz w:val="12"/>
                  <w:szCs w:val="12"/>
                  <w:lang w:val="fr-BE"/>
                </w:rPr>
                <w:t>international.hcsw@windesheim.nl</w:t>
              </w:r>
            </w:hyperlink>
          </w:p>
          <w:p w14:paraId="0F4C2FA4" w14:textId="15CCCD7F" w:rsidR="00924393" w:rsidRPr="00924393" w:rsidRDefault="00D358C5" w:rsidP="004955C8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2"/>
                <w:szCs w:val="12"/>
                <w:lang w:val="fr-BE"/>
              </w:rPr>
            </w:pPr>
            <w:r w:rsidRPr="008E3C39">
              <w:rPr>
                <w:rFonts w:ascii="Verdana" w:hAnsi="Verdana"/>
                <w:color w:val="3B4F65"/>
                <w:sz w:val="16"/>
                <w:szCs w:val="16"/>
              </w:rPr>
              <w:t>+31884696237</w:t>
            </w:r>
          </w:p>
        </w:tc>
      </w:tr>
    </w:tbl>
    <w:p w14:paraId="53E3CE88" w14:textId="77777777" w:rsidR="007C7794" w:rsidRDefault="007C7794" w:rsidP="007C7794">
      <w:pPr>
        <w:pStyle w:val="Text4"/>
        <w:ind w:left="0"/>
        <w:rPr>
          <w:lang w:val="fr-BE"/>
        </w:rPr>
      </w:pPr>
    </w:p>
    <w:p w14:paraId="2002AE6B" w14:textId="77777777" w:rsidR="0067432C" w:rsidRDefault="0067432C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2BB1BC14" w14:textId="77777777" w:rsidR="0067432C" w:rsidRDefault="0067432C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0FBE23E5" w14:textId="77777777" w:rsidR="0067432C" w:rsidRDefault="0067432C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0203C50" w14:textId="202F0B63" w:rsidR="005D5129" w:rsidRDefault="00124689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FB6AD8A" w14:textId="68A3DA34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793A95">
        <w:rPr>
          <w:rFonts w:ascii="Verdana" w:hAnsi="Verdana" w:cs="Calibri"/>
          <w:b/>
          <w:color w:val="002060"/>
          <w:sz w:val="20"/>
          <w:u w:val="single"/>
          <w:lang w:val="en-GB"/>
        </w:rPr>
        <w:t>Spring</w:t>
      </w:r>
      <w:r w:rsidR="0045282A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 20</w:t>
      </w:r>
      <w:r w:rsidR="009B1C78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861233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45282A">
        <w:rPr>
          <w:rFonts w:ascii="Verdana" w:hAnsi="Verdana" w:cs="Calibri"/>
          <w:b/>
          <w:color w:val="002060"/>
          <w:sz w:val="20"/>
          <w:u w:val="single"/>
          <w:lang w:val="en-GB"/>
        </w:rPr>
        <w:t>-2</w:t>
      </w:r>
      <w:r w:rsidR="009B1C78">
        <w:rPr>
          <w:rFonts w:ascii="Verdana" w:hAnsi="Verdana" w:cs="Calibri"/>
          <w:b/>
          <w:color w:val="002060"/>
          <w:sz w:val="20"/>
          <w:u w:val="single"/>
          <w:lang w:val="en-GB"/>
        </w:rPr>
        <w:t>02</w:t>
      </w:r>
      <w:r w:rsidR="00861233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</w:p>
    <w:p w14:paraId="1E2C773A" w14:textId="77777777" w:rsidR="00504FB4" w:rsidRDefault="00504FB4" w:rsidP="00504FB4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70BC5EE7" w14:textId="39C6F37B" w:rsidR="00504FB4" w:rsidRDefault="00504FB4" w:rsidP="00504FB4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56915F29" w14:textId="77777777" w:rsidR="008A6425" w:rsidRDefault="008A6425" w:rsidP="00504FB4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2060"/>
          <w:lang w:val="en-GB"/>
        </w:rPr>
      </w:pPr>
    </w:p>
    <w:p w14:paraId="7B7CE731" w14:textId="1787C521" w:rsidR="003B2A4D" w:rsidRPr="00F6465A" w:rsidRDefault="003B2A4D" w:rsidP="003B2A4D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4"/>
          <w:szCs w:val="24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MODULE NAME</w:t>
      </w:r>
      <w:r w:rsidR="0045282A">
        <w:rPr>
          <w:rFonts w:ascii="Verdana" w:hAnsi="Verdana" w:cs="Calibri"/>
          <w:b/>
          <w:color w:val="002060"/>
          <w:lang w:val="en-GB"/>
        </w:rPr>
        <w:t xml:space="preserve">: </w:t>
      </w:r>
      <w:r w:rsidR="00F6465A">
        <w:rPr>
          <w:rFonts w:ascii="Verdana" w:hAnsi="Verdana" w:cs="Calibri"/>
          <w:b/>
          <w:color w:val="002060"/>
          <w:lang w:val="en-GB"/>
        </w:rPr>
        <w:tab/>
      </w:r>
      <w:r w:rsidR="009B1C78" w:rsidRPr="00F6465A">
        <w:rPr>
          <w:rFonts w:ascii="Verdana" w:hAnsi="Verdana" w:cs="Calibri"/>
          <w:b/>
          <w:color w:val="002060"/>
          <w:sz w:val="24"/>
          <w:szCs w:val="24"/>
          <w:lang w:val="en-GB"/>
        </w:rPr>
        <w:t>Social Community Design</w:t>
      </w:r>
    </w:p>
    <w:p w14:paraId="01BE4A5A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741"/>
        <w:gridCol w:w="2977"/>
        <w:gridCol w:w="850"/>
        <w:gridCol w:w="2018"/>
        <w:gridCol w:w="1210"/>
      </w:tblGrid>
      <w:tr w:rsidR="00084E21" w:rsidRPr="00865FC1" w14:paraId="6BDDDF89" w14:textId="77777777" w:rsidTr="00F23ACE">
        <w:trPr>
          <w:jc w:val="center"/>
        </w:trPr>
        <w:tc>
          <w:tcPr>
            <w:tcW w:w="806" w:type="dxa"/>
          </w:tcPr>
          <w:p w14:paraId="7C37026F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741" w:type="dxa"/>
            <w:shd w:val="clear" w:color="auto" w:fill="auto"/>
          </w:tcPr>
          <w:p w14:paraId="65654ED1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A8D877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850" w:type="dxa"/>
            <w:shd w:val="clear" w:color="auto" w:fill="auto"/>
          </w:tcPr>
          <w:p w14:paraId="2292840C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8" w:type="dxa"/>
            <w:shd w:val="clear" w:color="auto" w:fill="auto"/>
          </w:tcPr>
          <w:p w14:paraId="69E0939A" w14:textId="35039FDC" w:rsidR="00084E21" w:rsidRPr="00A740AA" w:rsidRDefault="00E37A8E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E37A8E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E37A8E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678B739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AC14DC" w:rsidRPr="00865FC1" w14:paraId="24A36E14" w14:textId="77777777" w:rsidTr="00F23ACE">
        <w:trPr>
          <w:jc w:val="center"/>
        </w:trPr>
        <w:tc>
          <w:tcPr>
            <w:tcW w:w="806" w:type="dxa"/>
          </w:tcPr>
          <w:p w14:paraId="1BEE6ADD" w14:textId="61B0E2F4" w:rsidR="00AC14DC" w:rsidRDefault="009B1C78" w:rsidP="00E3573B">
            <w:pPr>
              <w:spacing w:before="120" w:after="12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41" w:type="dxa"/>
            <w:shd w:val="clear" w:color="auto" w:fill="auto"/>
          </w:tcPr>
          <w:p w14:paraId="248665BF" w14:textId="05D437EC" w:rsidR="00AC14DC" w:rsidRPr="00EC5D68" w:rsidRDefault="000E2308" w:rsidP="00277AF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SCD.MH</w:t>
            </w:r>
            <w:r w:rsidR="001C6B30">
              <w:rPr>
                <w:rFonts w:ascii="Verdana" w:hAnsi="Verdana"/>
                <w:sz w:val="16"/>
                <w:szCs w:val="16"/>
                <w:lang w:val="en-US"/>
              </w:rPr>
              <w:t>R.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21 </w:t>
            </w:r>
          </w:p>
        </w:tc>
        <w:tc>
          <w:tcPr>
            <w:tcW w:w="2977" w:type="dxa"/>
            <w:shd w:val="clear" w:color="auto" w:fill="auto"/>
          </w:tcPr>
          <w:p w14:paraId="52FA1279" w14:textId="5E159B95" w:rsidR="00AC14DC" w:rsidRPr="00EC5D68" w:rsidRDefault="005413F7" w:rsidP="000E2308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5413F7">
              <w:rPr>
                <w:rFonts w:ascii="Verdana" w:hAnsi="Verdana"/>
                <w:sz w:val="16"/>
                <w:szCs w:val="16"/>
                <w:lang w:val="en-US"/>
              </w:rPr>
              <w:t>Mental Health &amp;</w:t>
            </w:r>
            <w:r w:rsidR="000E230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1C6B30">
              <w:rPr>
                <w:rFonts w:ascii="Verdana" w:hAnsi="Verdana"/>
                <w:sz w:val="16"/>
                <w:szCs w:val="16"/>
                <w:lang w:val="en-US"/>
              </w:rPr>
              <w:t>Resilience</w:t>
            </w:r>
            <w:r w:rsidRPr="005413F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EA38DBD" w14:textId="494ACD96" w:rsidR="00AC14DC" w:rsidRPr="00EC5D68" w:rsidRDefault="00793A95" w:rsidP="00AA6E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14:paraId="43816713" w14:textId="46DBF468" w:rsidR="00AC14DC" w:rsidRPr="00EC5D68" w:rsidRDefault="0000135F" w:rsidP="00AA6E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1210" w:type="dxa"/>
          </w:tcPr>
          <w:p w14:paraId="565C0E74" w14:textId="688BC120" w:rsidR="00AC14DC" w:rsidRPr="00C42CD1" w:rsidRDefault="00A711A3" w:rsidP="00AA6E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yes</w:t>
            </w:r>
          </w:p>
        </w:tc>
      </w:tr>
      <w:tr w:rsidR="00AC14DC" w:rsidRPr="00865FC1" w14:paraId="6618AA28" w14:textId="77777777" w:rsidTr="00F23ACE">
        <w:trPr>
          <w:jc w:val="center"/>
        </w:trPr>
        <w:tc>
          <w:tcPr>
            <w:tcW w:w="806" w:type="dxa"/>
          </w:tcPr>
          <w:p w14:paraId="2CC2CB5C" w14:textId="6307D3D7" w:rsidR="00AC14DC" w:rsidRPr="00C42CD1" w:rsidRDefault="009B1C78" w:rsidP="00E3573B">
            <w:pPr>
              <w:spacing w:before="120" w:after="12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41" w:type="dxa"/>
            <w:shd w:val="clear" w:color="auto" w:fill="auto"/>
          </w:tcPr>
          <w:p w14:paraId="480056F2" w14:textId="11C9AA29" w:rsidR="00AC14DC" w:rsidRPr="00EC5D68" w:rsidRDefault="000E2308" w:rsidP="008C08CE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SCD.</w:t>
            </w:r>
            <w:r w:rsidR="001C6B30">
              <w:rPr>
                <w:rFonts w:ascii="Verdana" w:hAnsi="Verdana"/>
                <w:sz w:val="16"/>
                <w:szCs w:val="16"/>
              </w:rPr>
              <w:t>SHB</w:t>
            </w:r>
            <w:r>
              <w:rPr>
                <w:rFonts w:ascii="Verdana" w:hAnsi="Verdana"/>
                <w:sz w:val="16"/>
                <w:szCs w:val="16"/>
              </w:rPr>
              <w:t>.21</w:t>
            </w:r>
          </w:p>
        </w:tc>
        <w:tc>
          <w:tcPr>
            <w:tcW w:w="2977" w:type="dxa"/>
            <w:shd w:val="clear" w:color="auto" w:fill="auto"/>
          </w:tcPr>
          <w:p w14:paraId="5014698A" w14:textId="6B4A3E4C" w:rsidR="00AC14DC" w:rsidRPr="00EC5D68" w:rsidRDefault="001C6B30" w:rsidP="000E2308">
            <w:pPr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Sustainable Healthy Behavior</w:t>
            </w:r>
          </w:p>
        </w:tc>
        <w:tc>
          <w:tcPr>
            <w:tcW w:w="850" w:type="dxa"/>
            <w:shd w:val="clear" w:color="auto" w:fill="auto"/>
          </w:tcPr>
          <w:p w14:paraId="3A21B4FD" w14:textId="0213033F" w:rsidR="00AC14DC" w:rsidRPr="00EC5D68" w:rsidRDefault="00793A95" w:rsidP="00FA4CBB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14:paraId="3A29304B" w14:textId="7F3C163D" w:rsidR="00AC14DC" w:rsidRPr="00EC5D68" w:rsidRDefault="0000135F" w:rsidP="009D365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1210" w:type="dxa"/>
          </w:tcPr>
          <w:p w14:paraId="592E73AD" w14:textId="36B9A665" w:rsidR="00AC14DC" w:rsidRPr="00C42CD1" w:rsidRDefault="00A711A3" w:rsidP="005E78C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yes</w:t>
            </w:r>
          </w:p>
        </w:tc>
      </w:tr>
      <w:tr w:rsidR="0000135F" w:rsidRPr="00865FC1" w14:paraId="0C262176" w14:textId="77777777" w:rsidTr="00F23ACE">
        <w:trPr>
          <w:jc w:val="center"/>
        </w:trPr>
        <w:tc>
          <w:tcPr>
            <w:tcW w:w="806" w:type="dxa"/>
          </w:tcPr>
          <w:p w14:paraId="4FE6BE6D" w14:textId="114FA0F9" w:rsidR="0000135F" w:rsidRDefault="009B1C78" w:rsidP="0000135F">
            <w:pPr>
              <w:spacing w:before="120" w:after="12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41" w:type="dxa"/>
            <w:shd w:val="clear" w:color="auto" w:fill="auto"/>
          </w:tcPr>
          <w:p w14:paraId="622444CC" w14:textId="603C6432" w:rsidR="0000135F" w:rsidRPr="00EC5D68" w:rsidRDefault="000E2308" w:rsidP="0000135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SCD.</w:t>
            </w:r>
            <w:r w:rsidR="001C6B30">
              <w:rPr>
                <w:rFonts w:ascii="Verdana" w:hAnsi="Verdana"/>
                <w:sz w:val="16"/>
                <w:szCs w:val="16"/>
              </w:rPr>
              <w:t>TGP</w:t>
            </w:r>
            <w:r>
              <w:rPr>
                <w:rFonts w:ascii="Verdana" w:hAnsi="Verdana"/>
                <w:sz w:val="16"/>
                <w:szCs w:val="16"/>
              </w:rPr>
              <w:t>.21</w:t>
            </w:r>
          </w:p>
        </w:tc>
        <w:tc>
          <w:tcPr>
            <w:tcW w:w="2977" w:type="dxa"/>
            <w:shd w:val="clear" w:color="auto" w:fill="auto"/>
          </w:tcPr>
          <w:p w14:paraId="247020D9" w14:textId="39B885CE" w:rsidR="0000135F" w:rsidRPr="00EC5D68" w:rsidRDefault="001C6B30" w:rsidP="0000135F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Global Professional</w:t>
            </w:r>
          </w:p>
        </w:tc>
        <w:tc>
          <w:tcPr>
            <w:tcW w:w="850" w:type="dxa"/>
            <w:shd w:val="clear" w:color="auto" w:fill="auto"/>
          </w:tcPr>
          <w:p w14:paraId="7CA8FD65" w14:textId="2E24A5AF" w:rsidR="0000135F" w:rsidRPr="00EC5D68" w:rsidRDefault="00793A95" w:rsidP="0000135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018" w:type="dxa"/>
            <w:shd w:val="clear" w:color="auto" w:fill="auto"/>
          </w:tcPr>
          <w:p w14:paraId="7A0E005A" w14:textId="4BF2602F" w:rsidR="0000135F" w:rsidRPr="00EC5D68" w:rsidRDefault="0000135F" w:rsidP="0000135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14:paraId="063075DC" w14:textId="3E022E2E" w:rsidR="0000135F" w:rsidRPr="00C42CD1" w:rsidRDefault="00A711A3" w:rsidP="0000135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yes</w:t>
            </w:r>
          </w:p>
        </w:tc>
      </w:tr>
      <w:tr w:rsidR="0000135F" w:rsidRPr="00865FC1" w14:paraId="32C8A424" w14:textId="77777777" w:rsidTr="00F23ACE">
        <w:trPr>
          <w:jc w:val="center"/>
        </w:trPr>
        <w:tc>
          <w:tcPr>
            <w:tcW w:w="806" w:type="dxa"/>
            <w:tcBorders>
              <w:bottom w:val="single" w:sz="4" w:space="0" w:color="auto"/>
            </w:tcBorders>
          </w:tcPr>
          <w:p w14:paraId="5AD4AD13" w14:textId="4A66969C" w:rsidR="0000135F" w:rsidRDefault="009B1C78" w:rsidP="0000135F">
            <w:pPr>
              <w:spacing w:before="120" w:after="12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instrText xml:space="preserve"> FORMCHECKBOX </w:instrText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r>
            <w:r w:rsidR="00527BD3"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2C0091F6" w14:textId="3D4AA775" w:rsidR="0000135F" w:rsidRPr="00EC5D68" w:rsidRDefault="000E2308" w:rsidP="0000135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SCD.IE</w:t>
            </w:r>
            <w:r w:rsidR="001C6B30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 xml:space="preserve">.21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CEC5EF6" w14:textId="29D62777" w:rsidR="0000135F" w:rsidRPr="00EC5D68" w:rsidRDefault="000E2308" w:rsidP="000E2308">
            <w:pPr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Innovation and Entrepreneurship </w:t>
            </w:r>
            <w:r w:rsidR="001C6B30">
              <w:rPr>
                <w:rFonts w:ascii="Verdana" w:hAnsi="Verdana"/>
                <w:sz w:val="16"/>
                <w:szCs w:val="16"/>
                <w:lang w:val="en-US"/>
              </w:rPr>
              <w:t>Project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303DFFC" w14:textId="394801EC" w:rsidR="0000135F" w:rsidRPr="00EC5D68" w:rsidRDefault="00793A95" w:rsidP="0000135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14:paraId="46B46724" w14:textId="6B5FDBBC" w:rsidR="0000135F" w:rsidRPr="00EC5D68" w:rsidRDefault="0000135F" w:rsidP="0000135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0E230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1E5AA72" w14:textId="56A9CA6B" w:rsidR="0000135F" w:rsidRPr="00C42CD1" w:rsidRDefault="00A711A3" w:rsidP="0000135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yes</w:t>
            </w:r>
          </w:p>
        </w:tc>
      </w:tr>
      <w:tr w:rsidR="0000135F" w:rsidRPr="00865FC1" w14:paraId="67B05FA3" w14:textId="77777777" w:rsidTr="002F0B07">
        <w:trPr>
          <w:trHeight w:val="473"/>
          <w:jc w:val="center"/>
        </w:trPr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9CB7E" w14:textId="77777777" w:rsidR="0000135F" w:rsidRPr="003E5228" w:rsidRDefault="0000135F" w:rsidP="0000135F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tr w:rsidR="0000135F" w:rsidRPr="00865FC1" w14:paraId="382A220C" w14:textId="77777777" w:rsidTr="002F0B07">
        <w:trPr>
          <w:trHeight w:val="473"/>
          <w:jc w:val="center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8"/>
              <w:gridCol w:w="1747"/>
              <w:gridCol w:w="2976"/>
              <w:gridCol w:w="851"/>
              <w:gridCol w:w="2012"/>
              <w:gridCol w:w="1210"/>
            </w:tblGrid>
            <w:tr w:rsidR="00F56668" w:rsidRPr="00084E21" w14:paraId="3BFC7327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D2B3" w14:textId="77777777" w:rsidR="00F56668" w:rsidRPr="00FB22F7" w:rsidRDefault="00F56668" w:rsidP="00F56668">
                  <w:pPr>
                    <w:spacing w:before="120" w:after="120"/>
                    <w:rPr>
                      <w:rFonts w:ascii="Calibri" w:hAnsi="Calibri" w:cs="Calibri"/>
                      <w:i/>
                      <w:szCs w:val="24"/>
                      <w:lang w:val="en-US"/>
                    </w:rPr>
                  </w:pPr>
                  <w:r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42013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 w:rsidRPr="00084E21">
                    <w:rPr>
                      <w:rFonts w:ascii="Verdana" w:hAnsi="Verdana" w:cs="Calibri"/>
                      <w:sz w:val="16"/>
                      <w:lang w:val="en-US"/>
                    </w:rPr>
                    <w:t>EN-IN-WNID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F6D45" w14:textId="77777777" w:rsidR="00F56668" w:rsidRPr="00084E21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 w:rsidRPr="00084E21">
                    <w:rPr>
                      <w:rFonts w:ascii="Verdana" w:hAnsi="Verdana" w:cs="Calibri"/>
                      <w:sz w:val="16"/>
                      <w:lang w:val="en-US"/>
                    </w:rPr>
                    <w:t>Windesheim and the Netherlands, introduction module of several Dutch aspects analysed in an internat</w:t>
                  </w: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i</w:t>
                  </w:r>
                  <w:r w:rsidRPr="00084E21">
                    <w:rPr>
                      <w:rFonts w:ascii="Verdana" w:hAnsi="Verdana" w:cs="Calibri"/>
                      <w:sz w:val="16"/>
                      <w:lang w:val="en-US"/>
                    </w:rPr>
                    <w:t>onal perspective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FA6FC" w14:textId="7428090A" w:rsidR="00F56668" w:rsidRPr="00084E21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  <w:r w:rsidR="00F56668">
                    <w:rPr>
                      <w:rFonts w:ascii="Verdana" w:hAnsi="Verdana" w:cs="Calibri"/>
                      <w:sz w:val="16"/>
                      <w:lang w:val="en-US"/>
                    </w:rPr>
                    <w:t xml:space="preserve"> and</w:t>
                  </w:r>
                  <w:r w:rsidR="00F56668" w:rsidRPr="00084E21">
                    <w:rPr>
                      <w:rFonts w:ascii="Verdana" w:hAnsi="Verdana" w:cs="Calibri"/>
                      <w:sz w:val="16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4</w:t>
                  </w:r>
                </w:p>
                <w:p w14:paraId="37961738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59AFC" w14:textId="77777777" w:rsidR="00F56668" w:rsidRPr="00084E21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2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76EA5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:rsidRPr="00084E21" w14:paraId="1A46D471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7662" w14:textId="77777777" w:rsidR="00F56668" w:rsidRPr="00752FD5" w:rsidRDefault="00F56668" w:rsidP="00F56668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lang w:val="en-US"/>
                    </w:rPr>
                  </w:pP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Selectievakje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C77EC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EN-IN-DLID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18F45" w14:textId="77777777" w:rsidR="00F56668" w:rsidRPr="00084E21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Dutch Language 1: Introduction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231B1" w14:textId="05E62BAD" w:rsidR="00F56668" w:rsidRPr="00084E21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93528" w14:textId="77777777" w:rsidR="00F56668" w:rsidRPr="00084E21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921E9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 w:rsidRPr="00084E21"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:rsidRPr="00084E21" w14:paraId="233D8654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C300" w14:textId="77777777" w:rsidR="00F56668" w:rsidRPr="00752FD5" w:rsidRDefault="00F56668" w:rsidP="00F56668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lang w:val="en-US"/>
                    </w:rPr>
                  </w:pP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Selectievakje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5A991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EN-IN-DLIM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572653" w14:textId="77777777" w:rsidR="00F56668" w:rsidRPr="00084E21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Dutch Language 2: Intermediate</w:t>
                  </w:r>
                  <w:r>
                    <w:rPr>
                      <w:rFonts w:ascii="Verdana" w:hAnsi="Verdana" w:cs="Calibri"/>
                      <w:sz w:val="16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6015D" w14:textId="6BFCB842" w:rsidR="00F56668" w:rsidRPr="00084E21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F2401" w14:textId="77777777" w:rsidR="00F56668" w:rsidRPr="00084E21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4FE53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 w:rsidRPr="00084E21"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:rsidRPr="00084E21" w14:paraId="17863C2A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705A2" w14:textId="77777777" w:rsidR="00F56668" w:rsidRPr="00752FD5" w:rsidRDefault="00F56668" w:rsidP="00F56668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lang w:val="en-US"/>
                    </w:rPr>
                  </w:pP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Selectievakje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FC568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EN-IN-DSID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51168" w14:textId="77777777" w:rsidR="00F56668" w:rsidRPr="00084E21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Dutch Society 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98877" w14:textId="7BA6B7DE" w:rsidR="00F56668" w:rsidRPr="00084E21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5143A" w14:textId="77777777" w:rsidR="00F56668" w:rsidRPr="00084E21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5A420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:rsidRPr="00084E21" w14:paraId="0C62EE67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ED740" w14:textId="77777777" w:rsidR="00F56668" w:rsidRPr="00752FD5" w:rsidRDefault="00F56668" w:rsidP="00F56668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lang w:val="en-US"/>
                    </w:rPr>
                  </w:pP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Selectievakje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46A60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EN-IN-DSIM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19A3A" w14:textId="77777777" w:rsidR="00F56668" w:rsidRPr="00084E21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Dutch Society 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66322" w14:textId="419D0284" w:rsidR="00F56668" w:rsidRPr="00084E21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5F4CE" w14:textId="77777777" w:rsidR="00F56668" w:rsidRPr="00084E21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D5A6E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14:paraId="4682677E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0A0FC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Cs w:val="24"/>
                      <w:lang w:val="en-US"/>
                    </w:rPr>
                  </w:pP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Selectievakje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CCCE5" w14:textId="77777777" w:rsidR="00F56668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BE-IOE.IA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D55DE" w14:textId="77777777" w:rsidR="00F56668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Intercultural Awareness</w:t>
                  </w:r>
                  <w:r>
                    <w:rPr>
                      <w:rFonts w:ascii="Verdana" w:hAnsi="Verdana" w:cs="Calibri"/>
                      <w:sz w:val="16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3F60B" w14:textId="57BB89EA" w:rsidR="00F56668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30061" w14:textId="77777777" w:rsidR="00F56668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50CC" w14:textId="77777777" w:rsidR="00F56668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14:paraId="3FACED55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92E42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Cs w:val="24"/>
                      <w:lang w:val="en-US"/>
                    </w:rPr>
                  </w:pP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Selectievakje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</w:r>
                  <w:r w:rsidR="00527BD3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2270F4">
                    <w:rPr>
                      <w:rFonts w:ascii="Calibri" w:hAnsi="Calibri" w:cs="Tahoma"/>
                      <w:color w:val="002060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05984" w14:textId="77777777" w:rsidR="00F56668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EN-IN-DRIM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6F7FE" w14:textId="77777777" w:rsidR="00F56668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Drama &amp; Improvisation</w:t>
                  </w:r>
                  <w:r>
                    <w:rPr>
                      <w:rFonts w:ascii="Verdana" w:hAnsi="Verdana" w:cs="Calibri"/>
                      <w:sz w:val="16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49959" w14:textId="25C9089A" w:rsidR="00F56668" w:rsidRDefault="00F23ACE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4BCF83" w14:textId="77777777" w:rsidR="00F56668" w:rsidRDefault="00F56668" w:rsidP="00F56668">
                  <w:pPr>
                    <w:spacing w:before="120" w:after="12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A8CF" w14:textId="77777777" w:rsidR="00F56668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t>No</w:t>
                  </w:r>
                </w:p>
              </w:tc>
            </w:tr>
            <w:tr w:rsidR="00F56668" w:rsidRPr="00084E21" w14:paraId="2E8FF4C5" w14:textId="77777777" w:rsidTr="00F56668">
              <w:trPr>
                <w:trHeight w:val="473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9B170" w14:textId="77777777" w:rsidR="00F56668" w:rsidRPr="00752FD5" w:rsidRDefault="00F56668" w:rsidP="00F56668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lang w:val="en-US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CB9148B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55DFD4" w14:textId="77777777" w:rsidR="00F56668" w:rsidRPr="00803FE8" w:rsidRDefault="00F56668" w:rsidP="00F56668">
                  <w:pPr>
                    <w:pStyle w:val="Tekstopmerking"/>
                    <w:spacing w:before="120" w:after="120"/>
                    <w:rPr>
                      <w:rFonts w:ascii="Verdana" w:hAnsi="Verdana" w:cs="Calibri"/>
                      <w:b/>
                      <w:sz w:val="16"/>
                      <w:lang w:val="en-US"/>
                    </w:rPr>
                  </w:pPr>
                  <w:r w:rsidRPr="00803FE8">
                    <w:rPr>
                      <w:rFonts w:ascii="Verdana" w:hAnsi="Verdana" w:cs="Calibri"/>
                      <w:b/>
                      <w:sz w:val="16"/>
                      <w:lang w:val="en-US"/>
                    </w:rPr>
                    <w:t>T</w:t>
                  </w:r>
                  <w:r>
                    <w:rPr>
                      <w:rFonts w:ascii="Verdana" w:hAnsi="Verdana" w:cs="Calibri"/>
                      <w:b/>
                      <w:sz w:val="16"/>
                      <w:lang w:val="en-US"/>
                    </w:rPr>
                    <w:t>OTAL ECTS</w:t>
                  </w:r>
                  <w:r w:rsidRPr="00803FE8">
                    <w:rPr>
                      <w:rFonts w:ascii="Verdana" w:hAnsi="Verdana" w:cs="Calibri"/>
                      <w:b/>
                      <w:sz w:val="16"/>
                      <w:lang w:val="en-US"/>
                    </w:rPr>
                    <w:t>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789EDC" w14:textId="77777777" w:rsidR="00F56668" w:rsidRPr="00084E21" w:rsidRDefault="00F56668" w:rsidP="00F56668">
                  <w:pPr>
                    <w:spacing w:before="120" w:after="120"/>
                    <w:rPr>
                      <w:rFonts w:ascii="Verdana" w:hAnsi="Verdana" w:cs="Calibri"/>
                      <w:sz w:val="16"/>
                      <w:lang w:val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732568" w14:textId="77777777" w:rsidR="00F56668" w:rsidRPr="00084E21" w:rsidRDefault="00F56668" w:rsidP="00F56668">
                  <w:pPr>
                    <w:spacing w:before="120" w:after="0"/>
                    <w:jc w:val="center"/>
                    <w:rPr>
                      <w:rFonts w:ascii="Verdana" w:hAnsi="Verdana" w:cs="Calibri"/>
                      <w:sz w:val="16"/>
                      <w:lang w:val="en-US"/>
                    </w:rPr>
                  </w:pPr>
                  <w:r>
                    <w:rPr>
                      <w:rFonts w:ascii="Verdana" w:hAnsi="Verdana" w:cs="Calibri"/>
                      <w:sz w:val="16"/>
                      <w:lang w:val="en-U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" w:name="Text18"/>
                  <w:r>
                    <w:rPr>
                      <w:rFonts w:ascii="Verdana" w:hAnsi="Verdana" w:cs="Calibri"/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 w:cs="Calibri"/>
                      <w:sz w:val="16"/>
                      <w:lang w:val="en-US"/>
                    </w:rPr>
                  </w:r>
                  <w:r>
                    <w:rPr>
                      <w:rFonts w:ascii="Verdana" w:hAnsi="Verdana" w:cs="Calibri"/>
                      <w:sz w:val="16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 w:cs="Calibri"/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rFonts w:ascii="Verdana" w:hAnsi="Verdana" w:cs="Calibri"/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rFonts w:ascii="Verdana" w:hAnsi="Verdana" w:cs="Calibri"/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rFonts w:ascii="Verdana" w:hAnsi="Verdana" w:cs="Calibri"/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rFonts w:ascii="Verdana" w:hAnsi="Verdana" w:cs="Calibri"/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rFonts w:ascii="Verdana" w:hAnsi="Verdana" w:cs="Calibri"/>
                      <w:sz w:val="16"/>
                      <w:lang w:val="en-US"/>
                    </w:rPr>
                    <w:fldChar w:fldCharType="end"/>
                  </w:r>
                  <w:bookmarkEnd w:id="1"/>
                </w:p>
              </w:tc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6EC532" w14:textId="77777777" w:rsidR="00F56668" w:rsidRPr="00084E21" w:rsidRDefault="00F56668" w:rsidP="00F56668">
                  <w:pPr>
                    <w:spacing w:before="120" w:after="0"/>
                    <w:rPr>
                      <w:rFonts w:ascii="Verdana" w:hAnsi="Verdana" w:cs="Calibri"/>
                      <w:sz w:val="16"/>
                      <w:lang w:val="en-US"/>
                    </w:rPr>
                  </w:pPr>
                </w:p>
              </w:tc>
            </w:tr>
          </w:tbl>
          <w:p w14:paraId="240BC4BA" w14:textId="77777777" w:rsidR="0000135F" w:rsidRDefault="0000135F" w:rsidP="0000135F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4052C5A4" w14:textId="77777777" w:rsidR="00DA66D3" w:rsidRDefault="00DA66D3" w:rsidP="0000135F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7AF0797A" w14:textId="77777777" w:rsidR="00742631" w:rsidRPr="0052272A" w:rsidRDefault="00742631" w:rsidP="0074263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52272A">
              <w:rPr>
                <w:rFonts w:ascii="Verdana" w:hAnsi="Verdana" w:cs="Calibri"/>
                <w:vertAlign w:val="superscript"/>
                <w:lang w:val="en-US"/>
              </w:rPr>
              <w:t>a</w:t>
            </w:r>
            <w:r w:rsidRPr="0052272A">
              <w:rPr>
                <w:szCs w:val="16"/>
              </w:rPr>
              <w:t xml:space="preserve"> </w:t>
            </w:r>
            <w:r>
              <w:rPr>
                <w:szCs w:val="16"/>
              </w:rPr>
              <w:t>Dutch Language 2</w:t>
            </w:r>
            <w:r w:rsidRPr="0052272A">
              <w:rPr>
                <w:szCs w:val="16"/>
              </w:rPr>
              <w:t xml:space="preserve">: Prerequisite for taking this course: Dutch Language </w:t>
            </w:r>
            <w:r>
              <w:rPr>
                <w:szCs w:val="16"/>
              </w:rPr>
              <w:t>1</w:t>
            </w:r>
          </w:p>
          <w:p w14:paraId="7671452A" w14:textId="77777777" w:rsidR="00742631" w:rsidRPr="0052272A" w:rsidRDefault="00742631" w:rsidP="00742631">
            <w:pPr>
              <w:pStyle w:val="Voettekst"/>
              <w:tabs>
                <w:tab w:val="left" w:pos="1766"/>
                <w:tab w:val="right" w:pos="9356"/>
              </w:tabs>
            </w:pPr>
            <w:r w:rsidRPr="0052272A">
              <w:rPr>
                <w:rFonts w:ascii="Verdana" w:hAnsi="Verdana" w:cs="Calibri"/>
                <w:vertAlign w:val="superscript"/>
                <w:lang w:val="en-US"/>
              </w:rPr>
              <w:t xml:space="preserve">b </w:t>
            </w:r>
            <w:r w:rsidRPr="0052272A">
              <w:t>Intercultural Awareness : this class will only take place if there are at least 8 participating students, (a maximum of 30 students)</w:t>
            </w:r>
          </w:p>
          <w:p w14:paraId="7277423C" w14:textId="77777777" w:rsidR="00742631" w:rsidRPr="0052272A" w:rsidRDefault="00742631" w:rsidP="00742631">
            <w:pPr>
              <w:pStyle w:val="Voettekst"/>
              <w:tabs>
                <w:tab w:val="left" w:pos="1766"/>
                <w:tab w:val="right" w:pos="9356"/>
              </w:tabs>
            </w:pPr>
            <w:r>
              <w:rPr>
                <w:rFonts w:ascii="Verdana" w:hAnsi="Verdana" w:cs="Calibri"/>
                <w:vertAlign w:val="superscript"/>
                <w:lang w:val="en-US"/>
              </w:rPr>
              <w:t xml:space="preserve">c </w:t>
            </w:r>
            <w:r w:rsidRPr="0052272A">
              <w:t>Drama &amp; Improvisation : this class will only take place if there are at least 8 participating students, (a maximum of 30 students)</w:t>
            </w:r>
          </w:p>
          <w:p w14:paraId="14859C76" w14:textId="77777777" w:rsidR="002172C1" w:rsidRDefault="002172C1" w:rsidP="0000135F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7286CB17" w14:textId="5B395531" w:rsidR="0000135F" w:rsidRPr="003E3743" w:rsidRDefault="0000135F" w:rsidP="0000135F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i/>
              </w:rPr>
            </w:pPr>
          </w:p>
        </w:tc>
      </w:tr>
    </w:tbl>
    <w:p w14:paraId="43690764" w14:textId="77777777" w:rsidR="00B256DE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 w:rsidR="0021084F"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47E0116C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2F4D69C9" w14:textId="77777777" w:rsidR="00B256DE" w:rsidRPr="00D423A9" w:rsidRDefault="00803FE8" w:rsidP="00D423A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http://www.windesheiminternational.nl/study-programmes/exchange-programmes/</w:t>
            </w:r>
          </w:p>
        </w:tc>
      </w:tr>
    </w:tbl>
    <w:p w14:paraId="4C52C0C2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1DB9AF51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161E2161" w14:textId="77777777" w:rsidR="00FD1F18" w:rsidRDefault="00A87B8B" w:rsidP="00FD1F18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p w14:paraId="643A0553" w14:textId="77777777" w:rsidR="00FD1F18" w:rsidRDefault="00FD1F18" w:rsidP="00FD1F18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 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FD1F18" w:rsidRPr="00082002" w14:paraId="07827FF2" w14:textId="77777777" w:rsidTr="004955C8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B3CB6" w14:textId="77777777" w:rsidR="00FD1F18" w:rsidRDefault="00FD1F18" w:rsidP="004955C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B84D9BF" w14:textId="77777777" w:rsidR="00FD1F18" w:rsidRDefault="00FD1F18" w:rsidP="004955C8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32A2671A" w14:textId="77777777" w:rsidR="00FD1F18" w:rsidRDefault="00FD1F18" w:rsidP="004955C8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B5A2DE2" w14:textId="77777777" w:rsidR="00FD1F18" w:rsidRDefault="00FD1F18" w:rsidP="004955C8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D9EFDFB" w14:textId="77777777" w:rsidR="00FD1F18" w:rsidRPr="007B3F1B" w:rsidRDefault="00FD1F18" w:rsidP="004955C8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347320D6" w14:textId="77777777" w:rsidR="00FD1F18" w:rsidRPr="00EE0C35" w:rsidRDefault="00FD1F18" w:rsidP="00FD1F1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D1F18" w:rsidRPr="007B3F1B" w14:paraId="5F204863" w14:textId="77777777" w:rsidTr="004955C8">
        <w:trPr>
          <w:jc w:val="center"/>
        </w:trPr>
        <w:tc>
          <w:tcPr>
            <w:tcW w:w="8841" w:type="dxa"/>
            <w:shd w:val="clear" w:color="auto" w:fill="auto"/>
          </w:tcPr>
          <w:p w14:paraId="3FBF74E1" w14:textId="77777777" w:rsidR="00FD1F18" w:rsidRDefault="00FD1F18" w:rsidP="004955C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2EF3ABFD" w14:textId="77777777" w:rsidR="00FD1F18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19D0FD" w14:textId="77777777" w:rsidR="00FD1F18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5A737012" w14:textId="77777777" w:rsidR="00FD1F18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99F4D8A" w14:textId="77777777" w:rsidR="00FD1F18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F6E694C" w14:textId="77777777" w:rsidR="00FD1F18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9CA4B00" w14:textId="77777777" w:rsidR="00FD1F18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00ABEFEF" w14:textId="77777777" w:rsidR="00FD1F18" w:rsidRPr="007B3F1B" w:rsidRDefault="00FD1F18" w:rsidP="004955C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485F061" w14:textId="77777777" w:rsidR="00FD1F18" w:rsidRPr="00EE0C35" w:rsidRDefault="00FD1F18" w:rsidP="00FD1F1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D1F18" w:rsidRPr="007B3F1B" w14:paraId="66F48A00" w14:textId="77777777" w:rsidTr="004955C8">
        <w:trPr>
          <w:jc w:val="center"/>
        </w:trPr>
        <w:tc>
          <w:tcPr>
            <w:tcW w:w="8823" w:type="dxa"/>
            <w:shd w:val="clear" w:color="auto" w:fill="auto"/>
          </w:tcPr>
          <w:p w14:paraId="5163AC8D" w14:textId="77777777" w:rsidR="00FD1F18" w:rsidRPr="002224E0" w:rsidRDefault="00FD1F18" w:rsidP="004955C8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7DF8C0A" w14:textId="77777777" w:rsidR="00FD1F18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0C4E46" w14:textId="5C589D79" w:rsidR="00FD1F18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Mr. Sven Wierda</w:t>
            </w:r>
          </w:p>
          <w:p w14:paraId="3123A9F9" w14:textId="77777777" w:rsidR="00FD1F18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3C876E" w14:textId="77777777" w:rsidR="00FD1F18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D2455DC" w14:textId="77777777" w:rsidR="00FD1F18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5FEBD07" w14:textId="77777777" w:rsidR="00FD1F18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38A682CB" w14:textId="77777777" w:rsidR="00FD1F18" w:rsidRPr="007B3F1B" w:rsidRDefault="00FD1F18" w:rsidP="004955C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45EDBE6" w14:textId="4E5EFD30" w:rsidR="002B47F8" w:rsidRPr="00FD1F18" w:rsidRDefault="002B47F8" w:rsidP="00FD1F18">
      <w:pPr>
        <w:rPr>
          <w:rFonts w:ascii="Verdana" w:hAnsi="Verdana" w:cs="Calibri"/>
          <w:sz w:val="20"/>
        </w:rPr>
      </w:pPr>
    </w:p>
    <w:sectPr w:rsidR="002B47F8" w:rsidRPr="00FD1F1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9407" w14:textId="77777777" w:rsidR="004822D0" w:rsidRDefault="004822D0">
      <w:r>
        <w:separator/>
      </w:r>
    </w:p>
  </w:endnote>
  <w:endnote w:type="continuationSeparator" w:id="0">
    <w:p w14:paraId="2FB8257A" w14:textId="77777777" w:rsidR="004822D0" w:rsidRDefault="004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9BC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575C" w14:textId="77777777" w:rsidR="00A54F83" w:rsidRDefault="00A54F83">
    <w:pPr>
      <w:pStyle w:val="Voettekst"/>
    </w:pPr>
  </w:p>
  <w:p w14:paraId="1C7632F3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265F" w14:textId="77777777" w:rsidR="004822D0" w:rsidRDefault="004822D0">
      <w:r>
        <w:separator/>
      </w:r>
    </w:p>
  </w:footnote>
  <w:footnote w:type="continuationSeparator" w:id="0">
    <w:p w14:paraId="4ACCAC41" w14:textId="77777777" w:rsidR="004822D0" w:rsidRDefault="0048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ABA5" w14:textId="09676CBA" w:rsidR="00A54F83" w:rsidRPr="00FD64F1" w:rsidRDefault="0000135F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567C71" wp14:editId="57699AE0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FD5DF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05CA540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0D3C6EE8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67C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01FD5DF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05CA540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0D3C6EE8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38F0CF6C" wp14:editId="76B66ED0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95229F2" wp14:editId="104F5FDC">
          <wp:simplePos x="0" y="0"/>
          <wp:positionH relativeFrom="column">
            <wp:posOffset>1968500</wp:posOffset>
          </wp:positionH>
          <wp:positionV relativeFrom="paragraph">
            <wp:posOffset>-109220</wp:posOffset>
          </wp:positionV>
          <wp:extent cx="1724025" cy="552450"/>
          <wp:effectExtent l="0" t="0" r="0" b="0"/>
          <wp:wrapNone/>
          <wp:docPr id="9" name="Afbeelding 9" descr="Logo Windesheim Univ nieuwe 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indesheim Univ nieuwe 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AC6DC" w14:textId="77777777" w:rsidR="00194FF3" w:rsidRDefault="00194FF3"/>
  <w:p w14:paraId="197BD1BF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3A76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4AE809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114609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C969F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3201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AEE1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94BD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E012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44B7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8C76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8168D8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9C6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68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84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F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24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AE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07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E0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3CC60362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4883A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1DF45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8A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E5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8C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C0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6C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25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82D"/>
    <w:rsid w:val="00000B57"/>
    <w:rsid w:val="0000135F"/>
    <w:rsid w:val="000013CA"/>
    <w:rsid w:val="00001B8A"/>
    <w:rsid w:val="0000420B"/>
    <w:rsid w:val="0000451C"/>
    <w:rsid w:val="000078D2"/>
    <w:rsid w:val="000100FE"/>
    <w:rsid w:val="00011616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0D5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2308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24A8"/>
    <w:rsid w:val="0010339F"/>
    <w:rsid w:val="001034A4"/>
    <w:rsid w:val="00103C5C"/>
    <w:rsid w:val="00104418"/>
    <w:rsid w:val="00104790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3C62"/>
    <w:rsid w:val="00154F27"/>
    <w:rsid w:val="0015507D"/>
    <w:rsid w:val="0015521A"/>
    <w:rsid w:val="00155F8B"/>
    <w:rsid w:val="00157579"/>
    <w:rsid w:val="00161011"/>
    <w:rsid w:val="001640FA"/>
    <w:rsid w:val="001645EE"/>
    <w:rsid w:val="00165F04"/>
    <w:rsid w:val="00166215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42D1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2465"/>
    <w:rsid w:val="001A28EA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070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C6B30"/>
    <w:rsid w:val="001D3295"/>
    <w:rsid w:val="001D5524"/>
    <w:rsid w:val="001D56D5"/>
    <w:rsid w:val="001D5AAB"/>
    <w:rsid w:val="001E0A7F"/>
    <w:rsid w:val="001E0F6A"/>
    <w:rsid w:val="001E13D3"/>
    <w:rsid w:val="001E4323"/>
    <w:rsid w:val="001E64CC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1F7FF1"/>
    <w:rsid w:val="00200B0B"/>
    <w:rsid w:val="00201011"/>
    <w:rsid w:val="00201D0F"/>
    <w:rsid w:val="00204248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72C1"/>
    <w:rsid w:val="00221831"/>
    <w:rsid w:val="00221A39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3C58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041"/>
    <w:rsid w:val="002743D3"/>
    <w:rsid w:val="00275E00"/>
    <w:rsid w:val="00275E55"/>
    <w:rsid w:val="0027654E"/>
    <w:rsid w:val="0027658C"/>
    <w:rsid w:val="00277A20"/>
    <w:rsid w:val="00277AF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3F5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48CD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E7FE2"/>
    <w:rsid w:val="002F04D9"/>
    <w:rsid w:val="002F07EA"/>
    <w:rsid w:val="002F0B07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27DF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6CB4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1E15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327"/>
    <w:rsid w:val="003A5B1B"/>
    <w:rsid w:val="003A6058"/>
    <w:rsid w:val="003A7498"/>
    <w:rsid w:val="003B1A24"/>
    <w:rsid w:val="003B1C2F"/>
    <w:rsid w:val="003B2A4D"/>
    <w:rsid w:val="003B389F"/>
    <w:rsid w:val="003B39DD"/>
    <w:rsid w:val="003B5580"/>
    <w:rsid w:val="003B6B9F"/>
    <w:rsid w:val="003B6EAA"/>
    <w:rsid w:val="003B77A8"/>
    <w:rsid w:val="003C0A21"/>
    <w:rsid w:val="003C0BCA"/>
    <w:rsid w:val="003C1440"/>
    <w:rsid w:val="003C21B9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1F61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2F1C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1EA9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A6C"/>
    <w:rsid w:val="00446FD7"/>
    <w:rsid w:val="0044764C"/>
    <w:rsid w:val="00450645"/>
    <w:rsid w:val="0045075C"/>
    <w:rsid w:val="004509DC"/>
    <w:rsid w:val="0045282A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2D0"/>
    <w:rsid w:val="00482705"/>
    <w:rsid w:val="004846F9"/>
    <w:rsid w:val="0048489E"/>
    <w:rsid w:val="00484F0C"/>
    <w:rsid w:val="00490CA2"/>
    <w:rsid w:val="004910E5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4416"/>
    <w:rsid w:val="004D5046"/>
    <w:rsid w:val="004D51C6"/>
    <w:rsid w:val="004D521F"/>
    <w:rsid w:val="004D58E6"/>
    <w:rsid w:val="004D5A20"/>
    <w:rsid w:val="004D6B9A"/>
    <w:rsid w:val="004D746F"/>
    <w:rsid w:val="004D78A5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4FB4"/>
    <w:rsid w:val="005061CC"/>
    <w:rsid w:val="00506408"/>
    <w:rsid w:val="00506A90"/>
    <w:rsid w:val="00507980"/>
    <w:rsid w:val="00510351"/>
    <w:rsid w:val="00510D93"/>
    <w:rsid w:val="00515E4F"/>
    <w:rsid w:val="00516478"/>
    <w:rsid w:val="005169E1"/>
    <w:rsid w:val="00521A73"/>
    <w:rsid w:val="005228FF"/>
    <w:rsid w:val="00522AEF"/>
    <w:rsid w:val="00523CB2"/>
    <w:rsid w:val="0052556E"/>
    <w:rsid w:val="00525767"/>
    <w:rsid w:val="005259DC"/>
    <w:rsid w:val="0052610C"/>
    <w:rsid w:val="0052630D"/>
    <w:rsid w:val="005265A6"/>
    <w:rsid w:val="00527369"/>
    <w:rsid w:val="00527BD3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3F7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6ACB"/>
    <w:rsid w:val="00557325"/>
    <w:rsid w:val="00557D61"/>
    <w:rsid w:val="005620A4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7A1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6EC7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78C2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0BA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1C1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32C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5FFD"/>
    <w:rsid w:val="006E6B42"/>
    <w:rsid w:val="006E7006"/>
    <w:rsid w:val="006F0AD2"/>
    <w:rsid w:val="006F1250"/>
    <w:rsid w:val="006F220F"/>
    <w:rsid w:val="006F26A4"/>
    <w:rsid w:val="006F3001"/>
    <w:rsid w:val="006F3042"/>
    <w:rsid w:val="006F30F0"/>
    <w:rsid w:val="006F44FD"/>
    <w:rsid w:val="006F555C"/>
    <w:rsid w:val="006F5710"/>
    <w:rsid w:val="006F5746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631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358"/>
    <w:rsid w:val="00752FD5"/>
    <w:rsid w:val="00754134"/>
    <w:rsid w:val="0075468B"/>
    <w:rsid w:val="00757780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3A95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94"/>
    <w:rsid w:val="007C77CA"/>
    <w:rsid w:val="007D0129"/>
    <w:rsid w:val="007D23C5"/>
    <w:rsid w:val="007D4351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0F38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1233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AE6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425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015"/>
    <w:rsid w:val="008B5B2A"/>
    <w:rsid w:val="008B6B4D"/>
    <w:rsid w:val="008B6FA5"/>
    <w:rsid w:val="008B75A2"/>
    <w:rsid w:val="008B7ABA"/>
    <w:rsid w:val="008C08CE"/>
    <w:rsid w:val="008C0EE8"/>
    <w:rsid w:val="008C1DBD"/>
    <w:rsid w:val="008C2716"/>
    <w:rsid w:val="008C6905"/>
    <w:rsid w:val="008C6C5C"/>
    <w:rsid w:val="008C7C32"/>
    <w:rsid w:val="008C7D9E"/>
    <w:rsid w:val="008D1391"/>
    <w:rsid w:val="008D3327"/>
    <w:rsid w:val="008D39EF"/>
    <w:rsid w:val="008D4337"/>
    <w:rsid w:val="008D5206"/>
    <w:rsid w:val="008D6B19"/>
    <w:rsid w:val="008E0763"/>
    <w:rsid w:val="008E103F"/>
    <w:rsid w:val="008E2E9F"/>
    <w:rsid w:val="008E4138"/>
    <w:rsid w:val="008E432F"/>
    <w:rsid w:val="008E7739"/>
    <w:rsid w:val="008E780F"/>
    <w:rsid w:val="008F2AC6"/>
    <w:rsid w:val="008F3E3A"/>
    <w:rsid w:val="008F4E9D"/>
    <w:rsid w:val="008F57BB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AA9"/>
    <w:rsid w:val="00913949"/>
    <w:rsid w:val="00914158"/>
    <w:rsid w:val="00914A97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4393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3AF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1C78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445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17325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2BB"/>
    <w:rsid w:val="00A576B7"/>
    <w:rsid w:val="00A62C2D"/>
    <w:rsid w:val="00A63976"/>
    <w:rsid w:val="00A67307"/>
    <w:rsid w:val="00A711A3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161D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4AF"/>
    <w:rsid w:val="00A969E4"/>
    <w:rsid w:val="00AA02E9"/>
    <w:rsid w:val="00AA07E2"/>
    <w:rsid w:val="00AA0AF4"/>
    <w:rsid w:val="00AA1AA5"/>
    <w:rsid w:val="00AA24EC"/>
    <w:rsid w:val="00AA5327"/>
    <w:rsid w:val="00AA56A3"/>
    <w:rsid w:val="00AA63E3"/>
    <w:rsid w:val="00AA6CF0"/>
    <w:rsid w:val="00AA6EAF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4DC"/>
    <w:rsid w:val="00AC1B51"/>
    <w:rsid w:val="00AC2ADC"/>
    <w:rsid w:val="00AC39C7"/>
    <w:rsid w:val="00AC3A15"/>
    <w:rsid w:val="00AC3DDD"/>
    <w:rsid w:val="00AC57BC"/>
    <w:rsid w:val="00AD21EF"/>
    <w:rsid w:val="00AD394A"/>
    <w:rsid w:val="00AD4731"/>
    <w:rsid w:val="00AD4D4B"/>
    <w:rsid w:val="00AD4D51"/>
    <w:rsid w:val="00AD530C"/>
    <w:rsid w:val="00AD66BB"/>
    <w:rsid w:val="00AD754C"/>
    <w:rsid w:val="00AE0744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88C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45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68B7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6D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6F88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344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6C7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3A8C"/>
    <w:rsid w:val="00C14228"/>
    <w:rsid w:val="00C14BC8"/>
    <w:rsid w:val="00C157D0"/>
    <w:rsid w:val="00C16D3A"/>
    <w:rsid w:val="00C20523"/>
    <w:rsid w:val="00C20B58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F86"/>
    <w:rsid w:val="00C37917"/>
    <w:rsid w:val="00C379BE"/>
    <w:rsid w:val="00C41C73"/>
    <w:rsid w:val="00C426EA"/>
    <w:rsid w:val="00C42946"/>
    <w:rsid w:val="00C42CD1"/>
    <w:rsid w:val="00C42CEB"/>
    <w:rsid w:val="00C42D36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3AE3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1BF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41F7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58C5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A7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BFC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486"/>
    <w:rsid w:val="00D93E20"/>
    <w:rsid w:val="00D95648"/>
    <w:rsid w:val="00D96394"/>
    <w:rsid w:val="00D9680C"/>
    <w:rsid w:val="00D979EA"/>
    <w:rsid w:val="00DA0DE1"/>
    <w:rsid w:val="00DA1861"/>
    <w:rsid w:val="00DA1A7A"/>
    <w:rsid w:val="00DA27B6"/>
    <w:rsid w:val="00DA2E6F"/>
    <w:rsid w:val="00DA4F21"/>
    <w:rsid w:val="00DA5C2C"/>
    <w:rsid w:val="00DA5ED4"/>
    <w:rsid w:val="00DA66D3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B7C7F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D7C"/>
    <w:rsid w:val="00DE1B1A"/>
    <w:rsid w:val="00DE3EE8"/>
    <w:rsid w:val="00DE42E8"/>
    <w:rsid w:val="00DE456E"/>
    <w:rsid w:val="00DE4DCE"/>
    <w:rsid w:val="00DE59BA"/>
    <w:rsid w:val="00DE5E8E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6A1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C89"/>
    <w:rsid w:val="00E34E62"/>
    <w:rsid w:val="00E3573B"/>
    <w:rsid w:val="00E35D4F"/>
    <w:rsid w:val="00E364DF"/>
    <w:rsid w:val="00E37A8E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665D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4BAD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539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C93"/>
    <w:rsid w:val="00EC2FC8"/>
    <w:rsid w:val="00EC4739"/>
    <w:rsid w:val="00EC5720"/>
    <w:rsid w:val="00EC5D68"/>
    <w:rsid w:val="00EC6FAA"/>
    <w:rsid w:val="00EC72EF"/>
    <w:rsid w:val="00ED067D"/>
    <w:rsid w:val="00ED181F"/>
    <w:rsid w:val="00ED2053"/>
    <w:rsid w:val="00ED24AE"/>
    <w:rsid w:val="00ED59F6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184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480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23ACE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47F2D"/>
    <w:rsid w:val="00F502DD"/>
    <w:rsid w:val="00F50463"/>
    <w:rsid w:val="00F529A3"/>
    <w:rsid w:val="00F5304A"/>
    <w:rsid w:val="00F54C1B"/>
    <w:rsid w:val="00F55526"/>
    <w:rsid w:val="00F56055"/>
    <w:rsid w:val="00F56668"/>
    <w:rsid w:val="00F56B51"/>
    <w:rsid w:val="00F60F92"/>
    <w:rsid w:val="00F62D7B"/>
    <w:rsid w:val="00F62E8B"/>
    <w:rsid w:val="00F644F5"/>
    <w:rsid w:val="00F6465A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4FD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4CBB"/>
    <w:rsid w:val="00FA5173"/>
    <w:rsid w:val="00FA6AA0"/>
    <w:rsid w:val="00FA7449"/>
    <w:rsid w:val="00FB0346"/>
    <w:rsid w:val="00FB07EF"/>
    <w:rsid w:val="00FB22F7"/>
    <w:rsid w:val="00FB26C9"/>
    <w:rsid w:val="00FB3EC8"/>
    <w:rsid w:val="00FB4975"/>
    <w:rsid w:val="00FB4C49"/>
    <w:rsid w:val="00FB4C4E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1F18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78093"/>
  <w15:chartTrackingRefBased/>
  <w15:docId w15:val="{2258529D-5D81-4318-8D37-664DA52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BE4344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customStyle="1" w:styleId="Default">
    <w:name w:val="Default"/>
    <w:rsid w:val="00BE43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C73AE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C7794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.hcsw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3" ma:contentTypeDescription="Een nieuw document maken." ma:contentTypeScope="" ma:versionID="c247aace524078f05e3a1d7dc8a55e3d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0e8f4518dd500d6c9b7ba0bcdfa511d4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261F-028D-4C7C-B899-EDD2E646E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20E1D-DA09-44F5-86FB-CA8E89619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62020-5F0D-4B97-A6D9-DD8CEED34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59279-9EA9-435D-8F3C-6DD9C7AE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7</TotalTime>
  <Pages>3</Pages>
  <Words>485</Words>
  <Characters>3210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3688</CharactersWithSpaces>
  <SharedDoc>false</SharedDoc>
  <HLinks>
    <vt:vector size="6" baseType="variant">
      <vt:variant>
        <vt:i4>2228317</vt:i4>
      </vt:variant>
      <vt:variant>
        <vt:i4>52</vt:i4>
      </vt:variant>
      <vt:variant>
        <vt:i4>0</vt:i4>
      </vt:variant>
      <vt:variant>
        <vt:i4>5</vt:i4>
      </vt:variant>
      <vt:variant>
        <vt:lpwstr>mailto:international.HCandSW@windesheim.nl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14</cp:revision>
  <cp:lastPrinted>2014-04-24T15:31:00Z</cp:lastPrinted>
  <dcterms:created xsi:type="dcterms:W3CDTF">2022-03-25T10:55:00Z</dcterms:created>
  <dcterms:modified xsi:type="dcterms:W3CDTF">2022-03-25T11:05:00Z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