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05E1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F0A43EF" w14:textId="77777777" w:rsidR="00EA5B53" w:rsidRDefault="00190173" w:rsidP="00EA5B53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  <w:t>Autumn 20</w:t>
      </w:r>
      <w:r w:rsidR="00D04E7B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B41829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D04E7B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B41829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</w:t>
      </w:r>
      <w:r w:rsidR="00B41829" w:rsidRPr="00B41829">
        <w:rPr>
          <w:rFonts w:ascii="Verdana" w:hAnsi="Verdana" w:cs="Arial"/>
          <w:b/>
          <w:color w:val="1F3864" w:themeColor="accent1" w:themeShade="80"/>
          <w:sz w:val="22"/>
          <w:szCs w:val="24"/>
          <w:lang w:val="en-GB"/>
        </w:rPr>
        <w:t xml:space="preserve"> </w:t>
      </w:r>
      <w:r w:rsidR="00EA5B5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EA5B53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EA5B5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EA5B53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EA5B5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EA5B53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EA5B5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EA5B53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EA5B5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723B5D5F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714"/>
        <w:gridCol w:w="2687"/>
      </w:tblGrid>
      <w:tr w:rsidR="001B0BB8" w:rsidRPr="005F214B" w14:paraId="0B059E24" w14:textId="77777777" w:rsidTr="006247B4">
        <w:trPr>
          <w:trHeight w:val="334"/>
        </w:trPr>
        <w:tc>
          <w:tcPr>
            <w:tcW w:w="2196" w:type="dxa"/>
            <w:shd w:val="clear" w:color="auto" w:fill="auto"/>
          </w:tcPr>
          <w:p w14:paraId="6A79F96C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462A46F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1" w:type="dxa"/>
            <w:shd w:val="clear" w:color="auto" w:fill="auto"/>
          </w:tcPr>
          <w:p w14:paraId="374B2E5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A3E58CF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87" w:type="dxa"/>
            <w:shd w:val="clear" w:color="auto" w:fill="auto"/>
          </w:tcPr>
          <w:p w14:paraId="24E1F1C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7018942" w14:textId="77777777" w:rsidTr="006247B4">
        <w:trPr>
          <w:trHeight w:val="412"/>
        </w:trPr>
        <w:tc>
          <w:tcPr>
            <w:tcW w:w="2196" w:type="dxa"/>
            <w:shd w:val="clear" w:color="auto" w:fill="auto"/>
          </w:tcPr>
          <w:p w14:paraId="719070B0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181" w:type="dxa"/>
            <w:shd w:val="clear" w:color="auto" w:fill="auto"/>
          </w:tcPr>
          <w:p w14:paraId="4D40172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2EC63AAB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687" w:type="dxa"/>
            <w:shd w:val="clear" w:color="auto" w:fill="auto"/>
          </w:tcPr>
          <w:p w14:paraId="05C58EB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6A358FC" w14:textId="77777777" w:rsidTr="006247B4">
        <w:tc>
          <w:tcPr>
            <w:tcW w:w="2196" w:type="dxa"/>
            <w:shd w:val="clear" w:color="auto" w:fill="auto"/>
          </w:tcPr>
          <w:p w14:paraId="60FB5CFA" w14:textId="12848EBA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181" w:type="dxa"/>
            <w:shd w:val="clear" w:color="auto" w:fill="auto"/>
          </w:tcPr>
          <w:p w14:paraId="262ABEE9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50EAAD30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87" w:type="dxa"/>
            <w:shd w:val="clear" w:color="auto" w:fill="auto"/>
          </w:tcPr>
          <w:p w14:paraId="5602DB49" w14:textId="625519F9" w:rsidR="001903D7" w:rsidRPr="005F214B" w:rsidRDefault="00D04E7B" w:rsidP="00481FF4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B41829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- 202</w:t>
            </w:r>
            <w:r w:rsidR="00B41829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1FC5C176" w14:textId="77777777" w:rsidTr="006247B4">
        <w:tc>
          <w:tcPr>
            <w:tcW w:w="2196" w:type="dxa"/>
            <w:shd w:val="clear" w:color="auto" w:fill="auto"/>
          </w:tcPr>
          <w:p w14:paraId="039990BF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181" w:type="dxa"/>
            <w:shd w:val="clear" w:color="auto" w:fill="auto"/>
          </w:tcPr>
          <w:p w14:paraId="355290A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3B844962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D0011F6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687" w:type="dxa"/>
            <w:shd w:val="clear" w:color="auto" w:fill="auto"/>
          </w:tcPr>
          <w:p w14:paraId="66BDF0A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CAFAB43" w14:textId="77777777" w:rsidTr="006247B4">
        <w:tc>
          <w:tcPr>
            <w:tcW w:w="2196" w:type="dxa"/>
            <w:shd w:val="clear" w:color="auto" w:fill="auto"/>
          </w:tcPr>
          <w:p w14:paraId="009B8557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181" w:type="dxa"/>
            <w:shd w:val="clear" w:color="auto" w:fill="auto"/>
          </w:tcPr>
          <w:p w14:paraId="69571A4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auto"/>
          </w:tcPr>
          <w:p w14:paraId="4D989839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2149400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7" w:type="dxa"/>
            <w:shd w:val="clear" w:color="auto" w:fill="auto"/>
          </w:tcPr>
          <w:p w14:paraId="1A7EC74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A49F338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120488EF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188"/>
        <w:gridCol w:w="1701"/>
        <w:gridCol w:w="2687"/>
      </w:tblGrid>
      <w:tr w:rsidR="009B18BB" w:rsidRPr="005F214B" w14:paraId="7644D6D6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5305E747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2486805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6F537A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1865038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7FEA597" w14:textId="77777777" w:rsidTr="006247B4">
        <w:trPr>
          <w:trHeight w:val="371"/>
        </w:trPr>
        <w:tc>
          <w:tcPr>
            <w:tcW w:w="2202" w:type="dxa"/>
            <w:shd w:val="clear" w:color="auto" w:fill="auto"/>
          </w:tcPr>
          <w:p w14:paraId="49F2C18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0F861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88" w:type="dxa"/>
            <w:shd w:val="clear" w:color="auto" w:fill="auto"/>
          </w:tcPr>
          <w:p w14:paraId="53C0F0BE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BE09E4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3254616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B9A01CE" w14:textId="77777777" w:rsidTr="006247B4">
        <w:trPr>
          <w:trHeight w:val="559"/>
        </w:trPr>
        <w:tc>
          <w:tcPr>
            <w:tcW w:w="2202" w:type="dxa"/>
            <w:shd w:val="clear" w:color="auto" w:fill="auto"/>
          </w:tcPr>
          <w:p w14:paraId="6F236566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8" w:type="dxa"/>
            <w:shd w:val="clear" w:color="auto" w:fill="auto"/>
          </w:tcPr>
          <w:p w14:paraId="3BF5E833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3D9C6F7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34B2D4C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2C84664" w14:textId="77777777" w:rsidTr="006247B4">
        <w:trPr>
          <w:trHeight w:val="531"/>
        </w:trPr>
        <w:tc>
          <w:tcPr>
            <w:tcW w:w="2202" w:type="dxa"/>
            <w:shd w:val="clear" w:color="auto" w:fill="auto"/>
          </w:tcPr>
          <w:p w14:paraId="6E440D0E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88" w:type="dxa"/>
            <w:shd w:val="clear" w:color="auto" w:fill="auto"/>
          </w:tcPr>
          <w:p w14:paraId="43B5CE64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0BBB95B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687" w:type="dxa"/>
            <w:shd w:val="clear" w:color="auto" w:fill="auto"/>
          </w:tcPr>
          <w:p w14:paraId="2CC2A88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8415421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1D453BC0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1727"/>
        <w:gridCol w:w="2687"/>
      </w:tblGrid>
      <w:tr w:rsidR="001E13D3" w:rsidRPr="005F214B" w14:paraId="6DD91E67" w14:textId="77777777" w:rsidTr="00B41829">
        <w:trPr>
          <w:trHeight w:val="371"/>
        </w:trPr>
        <w:tc>
          <w:tcPr>
            <w:tcW w:w="2173" w:type="dxa"/>
            <w:shd w:val="clear" w:color="auto" w:fill="auto"/>
          </w:tcPr>
          <w:p w14:paraId="0411EC5A" w14:textId="77777777" w:rsidR="001E13D3" w:rsidRPr="00D01FB0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D01FB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14:paraId="3EA4E3A1" w14:textId="77777777" w:rsidR="0080677A" w:rsidRPr="00D01FB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56BD7466" w14:textId="77777777" w:rsidR="0080677A" w:rsidRPr="00D01FB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3D274FE3" w14:textId="77777777" w:rsidR="001E13D3" w:rsidRPr="00D01FB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1727" w:type="dxa"/>
            <w:shd w:val="clear" w:color="auto" w:fill="auto"/>
          </w:tcPr>
          <w:p w14:paraId="28308159" w14:textId="77777777" w:rsidR="001E13D3" w:rsidRPr="00D01FB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687" w:type="dxa"/>
            <w:shd w:val="clear" w:color="auto" w:fill="auto"/>
          </w:tcPr>
          <w:p w14:paraId="67DEEA8D" w14:textId="77777777" w:rsidR="001E13D3" w:rsidRPr="00D01FB0" w:rsidRDefault="00EE5C8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Engineering and ICT</w:t>
            </w:r>
          </w:p>
        </w:tc>
      </w:tr>
      <w:tr w:rsidR="00314143" w:rsidRPr="00EE5C86" w14:paraId="2D7AB968" w14:textId="77777777" w:rsidTr="00B41829">
        <w:trPr>
          <w:trHeight w:val="371"/>
        </w:trPr>
        <w:tc>
          <w:tcPr>
            <w:tcW w:w="2173" w:type="dxa"/>
            <w:shd w:val="clear" w:color="auto" w:fill="auto"/>
          </w:tcPr>
          <w:p w14:paraId="3D7046EF" w14:textId="77777777" w:rsidR="00314143" w:rsidRPr="00D01FB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E1FDC" w14:textId="77777777" w:rsidR="00FA5173" w:rsidRPr="00D01FB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01FB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D01FB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D01FB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0F8F704" w14:textId="77777777" w:rsidR="00314143" w:rsidRPr="00D01FB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auto"/>
          </w:tcPr>
          <w:p w14:paraId="3A2921DB" w14:textId="77777777" w:rsidR="00314143" w:rsidRPr="00D01FB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1727" w:type="dxa"/>
            <w:shd w:val="clear" w:color="auto" w:fill="auto"/>
          </w:tcPr>
          <w:p w14:paraId="57049A63" w14:textId="77777777" w:rsidR="00314143" w:rsidRPr="00D01FB0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7" w:type="dxa"/>
            <w:shd w:val="clear" w:color="auto" w:fill="auto"/>
          </w:tcPr>
          <w:p w14:paraId="66A39AE9" w14:textId="77777777" w:rsidR="00314143" w:rsidRPr="00D01FB0" w:rsidRDefault="00EE5C86" w:rsidP="00EE5C86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D01FB0">
              <w:rPr>
                <w:rFonts w:ascii="Verdana" w:hAnsi="Verdana"/>
                <w:sz w:val="20"/>
                <w:lang w:val="en-GB"/>
              </w:rPr>
              <w:t>Engineering and Design</w:t>
            </w:r>
          </w:p>
        </w:tc>
      </w:tr>
      <w:tr w:rsidR="001E13D3" w:rsidRPr="005F214B" w14:paraId="21D63E28" w14:textId="77777777" w:rsidTr="00B41829">
        <w:trPr>
          <w:trHeight w:val="559"/>
        </w:trPr>
        <w:tc>
          <w:tcPr>
            <w:tcW w:w="2173" w:type="dxa"/>
            <w:shd w:val="clear" w:color="auto" w:fill="auto"/>
          </w:tcPr>
          <w:p w14:paraId="58279FAD" w14:textId="77777777" w:rsidR="00660EDB" w:rsidRPr="00D01FB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auto"/>
          </w:tcPr>
          <w:p w14:paraId="032581F9" w14:textId="77777777" w:rsidR="001E13D3" w:rsidRPr="00D01FB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1727" w:type="dxa"/>
            <w:shd w:val="clear" w:color="auto" w:fill="auto"/>
          </w:tcPr>
          <w:p w14:paraId="50F7E3EE" w14:textId="77777777" w:rsidR="001E13D3" w:rsidRPr="00D01FB0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D01FB0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D01FB0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87" w:type="dxa"/>
            <w:shd w:val="clear" w:color="auto" w:fill="auto"/>
          </w:tcPr>
          <w:p w14:paraId="50EFFD53" w14:textId="77777777" w:rsidR="001E13D3" w:rsidRPr="00D01FB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The Netherlands</w:t>
            </w:r>
          </w:p>
        </w:tc>
      </w:tr>
      <w:tr w:rsidR="001E13D3" w:rsidRPr="003D0705" w14:paraId="0C363A25" w14:textId="77777777" w:rsidTr="00B41829">
        <w:tc>
          <w:tcPr>
            <w:tcW w:w="2173" w:type="dxa"/>
            <w:shd w:val="clear" w:color="auto" w:fill="auto"/>
          </w:tcPr>
          <w:p w14:paraId="331B58AD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191" w:type="dxa"/>
            <w:shd w:val="clear" w:color="auto" w:fill="auto"/>
          </w:tcPr>
          <w:p w14:paraId="3B25BE03" w14:textId="77777777" w:rsidR="001E13D3" w:rsidRPr="00D01FB0" w:rsidRDefault="00EE5C8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01FB0">
              <w:rPr>
                <w:rFonts w:ascii="Verdana" w:hAnsi="Verdana" w:cs="Arial"/>
                <w:sz w:val="20"/>
                <w:lang w:val="en-GB"/>
              </w:rPr>
              <w:t>Mr. Paul Touw</w:t>
            </w:r>
          </w:p>
        </w:tc>
        <w:tc>
          <w:tcPr>
            <w:tcW w:w="1727" w:type="dxa"/>
            <w:shd w:val="clear" w:color="auto" w:fill="auto"/>
          </w:tcPr>
          <w:p w14:paraId="31F758C6" w14:textId="77777777" w:rsidR="001E13D3" w:rsidRPr="00D01FB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D01FB0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D01FB0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D01FB0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7" w:type="dxa"/>
            <w:shd w:val="clear" w:color="auto" w:fill="auto"/>
          </w:tcPr>
          <w:p w14:paraId="79157C0B" w14:textId="77777777" w:rsidR="00EE5C86" w:rsidRDefault="00EA5B53" w:rsidP="00EE5C8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EE5C8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4844A336" w14:textId="77777777" w:rsidR="001E13D3" w:rsidRPr="00152BBD" w:rsidRDefault="00EE5C86" w:rsidP="00EE5C8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176143A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96D4FF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1A05DB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038F44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401033D" w14:textId="13345705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BC0F23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Autumn 20</w:t>
      </w:r>
      <w:r w:rsidR="00D04E7B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B41829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D01FB0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B41829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15E63020" w14:textId="77777777" w:rsidR="00481FF4" w:rsidRDefault="00481FF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3AD103DB" w14:textId="77777777" w:rsidR="00B256DE" w:rsidRPr="00481FF4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81FF4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7F8DC64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CFD0E00" w14:textId="77777777" w:rsidR="00CB1B8A" w:rsidRPr="00EE5C8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EE5C86">
        <w:rPr>
          <w:rFonts w:ascii="Verdana" w:hAnsi="Verdana" w:cs="Calibri"/>
          <w:b/>
          <w:color w:val="002060"/>
          <w:lang w:val="en-GB"/>
        </w:rPr>
        <w:tab/>
      </w:r>
      <w:r w:rsidR="00EE5C86" w:rsidRPr="00481FF4">
        <w:rPr>
          <w:rFonts w:ascii="Verdana" w:hAnsi="Verdana" w:cs="Calibri"/>
          <w:b/>
          <w:color w:val="002060"/>
          <w:sz w:val="24"/>
          <w:szCs w:val="24"/>
          <w:lang w:val="en-GB"/>
        </w:rPr>
        <w:t>Minor Supply Chain Engineering</w:t>
      </w:r>
    </w:p>
    <w:p w14:paraId="130EFF6D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293"/>
        <w:gridCol w:w="28"/>
        <w:gridCol w:w="3136"/>
        <w:gridCol w:w="992"/>
        <w:gridCol w:w="125"/>
        <w:gridCol w:w="2012"/>
        <w:gridCol w:w="1210"/>
      </w:tblGrid>
      <w:tr w:rsidR="00084E21" w:rsidRPr="00865FC1" w14:paraId="587E735A" w14:textId="77777777" w:rsidTr="004F1B1B">
        <w:trPr>
          <w:jc w:val="center"/>
        </w:trPr>
        <w:tc>
          <w:tcPr>
            <w:tcW w:w="768" w:type="dxa"/>
          </w:tcPr>
          <w:p w14:paraId="4169C1F4" w14:textId="77777777" w:rsidR="00084E21" w:rsidRPr="00EA5B53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3" w:type="dxa"/>
            <w:shd w:val="clear" w:color="auto" w:fill="auto"/>
          </w:tcPr>
          <w:p w14:paraId="114280D0" w14:textId="77777777" w:rsidR="00084E21" w:rsidRPr="00EA5B53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gridSpan w:val="2"/>
            <w:shd w:val="clear" w:color="auto" w:fill="auto"/>
          </w:tcPr>
          <w:p w14:paraId="3F5476DE" w14:textId="77777777" w:rsidR="00084E21" w:rsidRPr="00EA5B53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2660EB2E" w14:textId="77777777" w:rsidR="00084E21" w:rsidRPr="00EA5B53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6F2B16F4" w14:textId="77777777" w:rsidR="00084E21" w:rsidRPr="00EA5B53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31C8746" w14:textId="77777777" w:rsidR="00084E21" w:rsidRPr="00EA5B53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A5B5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EA5B53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481FF4" w:rsidRPr="00865FC1" w14:paraId="2A7B26CB" w14:textId="77777777" w:rsidTr="00312A3C">
        <w:trPr>
          <w:jc w:val="center"/>
        </w:trPr>
        <w:tc>
          <w:tcPr>
            <w:tcW w:w="768" w:type="dxa"/>
          </w:tcPr>
          <w:p w14:paraId="6F5F0326" w14:textId="77777777" w:rsidR="00481FF4" w:rsidRPr="00EA5B53" w:rsidRDefault="00481FF4" w:rsidP="00312A3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B08CAF5" w14:textId="77777777" w:rsidR="00481FF4" w:rsidRPr="00EA5B53" w:rsidRDefault="00481FF4" w:rsidP="00312A3C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EDPSCE</w:t>
            </w:r>
            <w:r w:rsidR="005B1F3C" w:rsidRPr="00EA5B53">
              <w:rPr>
                <w:rFonts w:ascii="Verdana" w:hAnsi="Verdana" w:cs="Calibri"/>
                <w:sz w:val="16"/>
                <w:szCs w:val="16"/>
                <w:lang w:val="en-US"/>
              </w:rPr>
              <w:t>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0B5EE01D" w14:textId="77777777" w:rsidR="00481FF4" w:rsidRPr="00EA5B53" w:rsidRDefault="00481FF4" w:rsidP="00312A3C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>Project Supply Chain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87A79" w14:textId="58A7EA78" w:rsidR="00D327EA" w:rsidRPr="00EA5B53" w:rsidRDefault="00481FF4" w:rsidP="00312A3C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130F47CE" w14:textId="5201BD9B" w:rsidR="00481FF4" w:rsidRPr="00EA5B53" w:rsidRDefault="00AD255F" w:rsidP="00481FF4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B41829" w:rsidRPr="00EA5B53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1210" w:type="dxa"/>
            <w:vAlign w:val="center"/>
          </w:tcPr>
          <w:p w14:paraId="4C426720" w14:textId="77777777" w:rsidR="00481FF4" w:rsidRPr="00EA5B53" w:rsidRDefault="00481FF4" w:rsidP="00312A3C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481FF4" w:rsidRPr="00865FC1" w14:paraId="7ADC8B40" w14:textId="77777777" w:rsidTr="005A4D10">
        <w:trPr>
          <w:trHeight w:val="473"/>
          <w:jc w:val="center"/>
        </w:trPr>
        <w:tc>
          <w:tcPr>
            <w:tcW w:w="768" w:type="dxa"/>
          </w:tcPr>
          <w:p w14:paraId="518C105D" w14:textId="77777777" w:rsidR="00481FF4" w:rsidRPr="00EA5B53" w:rsidRDefault="00481FF4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55C98BB" w14:textId="77777777" w:rsidR="00481FF4" w:rsidRPr="00EA5B53" w:rsidRDefault="005B1F3C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EDSCP.19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C5BE259" w14:textId="77777777" w:rsidR="00481FF4" w:rsidRPr="00EA5B53" w:rsidRDefault="00481FF4" w:rsidP="005A4D10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 xml:space="preserve">Supply Chain </w:t>
            </w:r>
            <w:r w:rsidR="00AD255F" w:rsidRPr="00EA5B53">
              <w:rPr>
                <w:rFonts w:ascii="Verdana" w:hAnsi="Verdana"/>
                <w:sz w:val="16"/>
                <w:szCs w:val="16"/>
                <w:lang w:val="en-GB"/>
              </w:rPr>
              <w:t>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754CF" w14:textId="3367C4E9" w:rsidR="00D327EA" w:rsidRPr="00EA5B53" w:rsidRDefault="00481FF4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5F4CF5"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04D794B" w14:textId="005CD45F" w:rsidR="00481FF4" w:rsidRPr="00EA5B53" w:rsidRDefault="00B41829" w:rsidP="00481FF4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773301E4" w14:textId="77777777" w:rsidR="00481FF4" w:rsidRPr="00EA5B53" w:rsidRDefault="00481FF4" w:rsidP="005A4D10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bookmarkStart w:id="0" w:name="Selectievakje14"/>
      <w:tr w:rsidR="00481FF4" w:rsidRPr="00865FC1" w14:paraId="056155E9" w14:textId="77777777" w:rsidTr="005A4D10">
        <w:trPr>
          <w:trHeight w:val="473"/>
          <w:jc w:val="center"/>
        </w:trPr>
        <w:tc>
          <w:tcPr>
            <w:tcW w:w="768" w:type="dxa"/>
          </w:tcPr>
          <w:p w14:paraId="79D7072A" w14:textId="77777777" w:rsidR="00481FF4" w:rsidRPr="00EA5B53" w:rsidRDefault="00481FF4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14:paraId="493ACC45" w14:textId="77777777" w:rsidR="00481FF4" w:rsidRPr="00EA5B53" w:rsidRDefault="00481FF4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EDCSK</w:t>
            </w:r>
            <w:r w:rsidR="005B1F3C" w:rsidRPr="00EA5B53">
              <w:rPr>
                <w:rFonts w:ascii="Verdana" w:hAnsi="Verdana" w:cs="Calibri"/>
                <w:sz w:val="16"/>
                <w:szCs w:val="16"/>
                <w:lang w:val="en-US"/>
              </w:rPr>
              <w:t>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6FBB5033" w14:textId="77777777" w:rsidR="00481FF4" w:rsidRPr="00EA5B53" w:rsidRDefault="00481FF4" w:rsidP="005A4D10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>Consultancy Skills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0AC44" w14:textId="447F9895" w:rsidR="00D327EA" w:rsidRPr="00EA5B53" w:rsidRDefault="005F4CF5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and </w:t>
            </w:r>
            <w:r w:rsidR="00481FF4" w:rsidRPr="00EA5B53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4DD6A5F" w14:textId="6E3880F9" w:rsidR="00481FF4" w:rsidRPr="00EA5B53" w:rsidRDefault="00B41829" w:rsidP="00481FF4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2D4684CC" w14:textId="77777777" w:rsidR="00481FF4" w:rsidRPr="00EA5B53" w:rsidRDefault="00481FF4" w:rsidP="005A4D10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481FF4" w:rsidRPr="00865FC1" w14:paraId="665B93C3" w14:textId="77777777" w:rsidTr="005A4D10">
        <w:trPr>
          <w:trHeight w:val="473"/>
          <w:jc w:val="center"/>
        </w:trPr>
        <w:tc>
          <w:tcPr>
            <w:tcW w:w="768" w:type="dxa"/>
          </w:tcPr>
          <w:p w14:paraId="02299048" w14:textId="77777777" w:rsidR="00481FF4" w:rsidRPr="00EA5B53" w:rsidRDefault="00481FF4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F90DC52" w14:textId="77777777" w:rsidR="00481FF4" w:rsidRPr="00EA5B53" w:rsidRDefault="00481FF4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EDDS</w:t>
            </w:r>
            <w:r w:rsidR="00D01FB0" w:rsidRPr="00EA5B53">
              <w:rPr>
                <w:rFonts w:ascii="Verdana" w:hAnsi="Verdana" w:cs="Calibri"/>
                <w:sz w:val="16"/>
                <w:szCs w:val="16"/>
                <w:lang w:val="en-US"/>
              </w:rPr>
              <w:t>I</w:t>
            </w:r>
            <w:r w:rsidR="005B1F3C" w:rsidRPr="00EA5B53">
              <w:rPr>
                <w:rFonts w:ascii="Verdana" w:hAnsi="Verdana" w:cs="Calibri"/>
                <w:sz w:val="16"/>
                <w:szCs w:val="16"/>
                <w:lang w:val="en-US"/>
              </w:rPr>
              <w:t>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360F82E" w14:textId="77777777" w:rsidR="00481FF4" w:rsidRPr="00EA5B53" w:rsidRDefault="00481FF4" w:rsidP="005A4D10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  <w:lang w:val="en-GB"/>
              </w:rPr>
              <w:t>Demand and Supply Integration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DC4A4" w14:textId="15C54D79" w:rsidR="00481FF4" w:rsidRPr="00EA5B53" w:rsidRDefault="00481FF4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5F4CF5"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and 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30DAFCD" w14:textId="32E76532" w:rsidR="00481FF4" w:rsidRPr="00EA5B53" w:rsidRDefault="00B41829" w:rsidP="00481FF4">
            <w:pPr>
              <w:pStyle w:val="Tabeltekst"/>
              <w:jc w:val="center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vAlign w:val="center"/>
          </w:tcPr>
          <w:p w14:paraId="1F1E3ECA" w14:textId="77777777" w:rsidR="00481FF4" w:rsidRPr="00EA5B53" w:rsidRDefault="00481FF4" w:rsidP="005A4D10">
            <w:pPr>
              <w:pStyle w:val="Tabeltekst"/>
              <w:rPr>
                <w:rFonts w:ascii="Verdana" w:hAnsi="Verdana"/>
                <w:sz w:val="16"/>
                <w:szCs w:val="16"/>
              </w:rPr>
            </w:pPr>
            <w:r w:rsidRPr="00EA5B53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481FF4" w:rsidRPr="00865FC1" w14:paraId="73ACEEFF" w14:textId="77777777" w:rsidTr="00C53BD4">
        <w:trPr>
          <w:trHeight w:val="338"/>
          <w:jc w:val="center"/>
        </w:trPr>
        <w:tc>
          <w:tcPr>
            <w:tcW w:w="768" w:type="dxa"/>
          </w:tcPr>
          <w:p w14:paraId="62408B83" w14:textId="77777777" w:rsidR="00481FF4" w:rsidRPr="00EA5B53" w:rsidRDefault="00481FF4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134FB1A" w14:textId="77777777" w:rsidR="00481FF4" w:rsidRPr="00EA5B53" w:rsidRDefault="00481FF4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EDWHF</w:t>
            </w:r>
            <w:r w:rsidR="005B1F3C" w:rsidRPr="00EA5B53">
              <w:rPr>
                <w:rFonts w:ascii="Verdana" w:hAnsi="Verdana" w:cs="Calibri"/>
                <w:sz w:val="16"/>
                <w:szCs w:val="16"/>
                <w:lang w:val="en-US"/>
              </w:rPr>
              <w:t>.19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14:paraId="4891FE78" w14:textId="77777777" w:rsidR="00481FF4" w:rsidRPr="00EA5B53" w:rsidRDefault="00481FF4" w:rsidP="005A4D10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Warehousing and Fulfilment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C1C42" w14:textId="10B20AFE" w:rsidR="00481FF4" w:rsidRPr="00EA5B53" w:rsidRDefault="005F4CF5" w:rsidP="005A4D10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and </w:t>
            </w:r>
            <w:r w:rsidR="00481FF4" w:rsidRPr="00EA5B53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E34E193" w14:textId="1B144754" w:rsidR="00481FF4" w:rsidRPr="00EA5B53" w:rsidRDefault="00B41829" w:rsidP="00481FF4">
            <w:pPr>
              <w:pStyle w:val="Tabeltek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  <w:vAlign w:val="center"/>
          </w:tcPr>
          <w:p w14:paraId="5DBE96D2" w14:textId="77777777" w:rsidR="00481FF4" w:rsidRPr="00EA5B53" w:rsidRDefault="00481FF4" w:rsidP="005A4D10">
            <w:pPr>
              <w:pStyle w:val="Tabeltekst"/>
              <w:rPr>
                <w:rFonts w:ascii="Verdana" w:hAnsi="Verdana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/>
                <w:sz w:val="16"/>
                <w:szCs w:val="16"/>
                <w:lang w:val="en-US"/>
              </w:rPr>
              <w:t>No</w:t>
            </w:r>
          </w:p>
        </w:tc>
      </w:tr>
      <w:tr w:rsidR="00481FF4" w:rsidRPr="00865FC1" w14:paraId="251DBEE4" w14:textId="77777777" w:rsidTr="00303380">
        <w:trPr>
          <w:trHeight w:val="473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E61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i/>
                <w:sz w:val="22"/>
                <w:szCs w:val="22"/>
                <w:lang w:val="en-US"/>
              </w:rPr>
            </w:pPr>
            <w:r w:rsidRPr="00EA5B53">
              <w:rPr>
                <w:rFonts w:ascii="Verdana" w:hAnsi="Verdana" w:cs="Calibri"/>
                <w:i/>
                <w:sz w:val="22"/>
                <w:szCs w:val="22"/>
                <w:lang w:val="en-US"/>
              </w:rPr>
              <w:t>Cross-departmental Modules (Electives):</w:t>
            </w:r>
          </w:p>
        </w:tc>
      </w:tr>
      <w:tr w:rsidR="00481FF4" w:rsidRPr="004A4CB5" w14:paraId="2E7026FF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788" w14:textId="6C01B237" w:rsidR="00481FF4" w:rsidRPr="00EA5B53" w:rsidRDefault="00EA5B53" w:rsidP="00303380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072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D6B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analysed</w:t>
            </w:r>
            <w:proofErr w:type="spellEnd"/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in an international perspective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0D75" w14:textId="53B8AC03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1F89" w14:textId="77777777" w:rsidR="00481FF4" w:rsidRPr="00EA5B53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965" w14:textId="26B79489" w:rsidR="00481FF4" w:rsidRPr="00EA5B53" w:rsidRDefault="00EA5B53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5B4BC344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F7E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D9DC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288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Dutch Language 1: Introduction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3B6E" w14:textId="5AB4B1DA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481" w14:textId="77777777" w:rsidR="00481FF4" w:rsidRPr="00EA5B53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EAA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33289347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ACC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1795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A72B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Dutch Language 2: </w:t>
            </w:r>
            <w:proofErr w:type="spellStart"/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Intermediate</w:t>
            </w:r>
            <w:r w:rsidRPr="00EA5B53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CFCC" w14:textId="528A3789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A146" w14:textId="77777777" w:rsidR="00481FF4" w:rsidRPr="00EA5B53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DF1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7C0CFC36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4A2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EC86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A12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Dutch Society 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42C3" w14:textId="6D4D7B65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4F4" w14:textId="77777777" w:rsidR="00481FF4" w:rsidRPr="00EA5B53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6FC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364A7F68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C70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123E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87EC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Dutch Society 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59CE" w14:textId="01503299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EAFB" w14:textId="77777777" w:rsidR="00481FF4" w:rsidRPr="00EA5B53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66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618E56B2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9F8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F9FC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F8B0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Intercultural </w:t>
            </w:r>
            <w:proofErr w:type="spellStart"/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Awareness</w:t>
            </w:r>
            <w:r w:rsidRPr="00EA5B53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DFE" w14:textId="445F4E82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331C" w14:textId="77777777" w:rsidR="00481FF4" w:rsidRPr="00EA5B53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A22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1F46BC6F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D88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instrText xml:space="preserve"> FORMCHECKBOX </w:instrText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</w:r>
            <w:r w:rsidR="00EA5B53"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separate"/>
            </w:r>
            <w:r w:rsidRPr="00EA5B53">
              <w:rPr>
                <w:rFonts w:ascii="Verdana" w:hAnsi="Verdan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57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3AA5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 xml:space="preserve">Drama &amp; </w:t>
            </w:r>
            <w:proofErr w:type="spellStart"/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Improvisation</w:t>
            </w:r>
            <w:r w:rsidRPr="00EA5B53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7DD9" w14:textId="279C5D36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042" w14:textId="77777777" w:rsidR="00481FF4" w:rsidRPr="00EA5B53" w:rsidRDefault="00481FF4" w:rsidP="00303380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730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A5B53"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81FF4" w:rsidRPr="004A4CB5" w14:paraId="7E9DA91C" w14:textId="77777777" w:rsidTr="00303380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77B7B74D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i/>
                <w:sz w:val="12"/>
                <w:szCs w:val="12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00207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AA687" w14:textId="77777777" w:rsidR="00481FF4" w:rsidRPr="00EA5B53" w:rsidRDefault="00481FF4" w:rsidP="00303380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2"/>
                <w:szCs w:val="12"/>
                <w:lang w:val="en-US"/>
              </w:rPr>
            </w:pPr>
            <w:r w:rsidRPr="00EA5B53">
              <w:rPr>
                <w:rFonts w:ascii="Verdana" w:hAnsi="Verdana" w:cs="Calibri"/>
                <w:b/>
                <w:sz w:val="12"/>
                <w:szCs w:val="12"/>
                <w:lang w:val="en-US"/>
              </w:rPr>
              <w:t>TOTAL ECTS: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356AB" w14:textId="77777777" w:rsidR="00481FF4" w:rsidRPr="00EA5B53" w:rsidRDefault="00481FF4" w:rsidP="00303380">
            <w:pPr>
              <w:spacing w:before="120" w:after="12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0BEDA" w14:textId="77777777" w:rsidR="00481FF4" w:rsidRPr="00EA5B53" w:rsidRDefault="00481FF4" w:rsidP="00303380">
            <w:pPr>
              <w:spacing w:before="120" w:after="0"/>
              <w:jc w:val="center"/>
              <w:rPr>
                <w:rFonts w:ascii="Verdana" w:hAnsi="Verdana" w:cs="Calibri"/>
                <w:sz w:val="12"/>
                <w:szCs w:val="12"/>
                <w:lang w:val="en-US"/>
              </w:rPr>
            </w:pP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instrText xml:space="preserve"> FORMTEXT </w:instrText>
            </w: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</w: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fldChar w:fldCharType="separate"/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noProof/>
                <w:sz w:val="12"/>
                <w:szCs w:val="12"/>
                <w:lang w:val="en-US"/>
              </w:rPr>
              <w:t> </w:t>
            </w:r>
            <w:r w:rsidRPr="00EA5B53">
              <w:rPr>
                <w:rFonts w:ascii="Verdana" w:hAnsi="Verdana" w:cs="Calibri"/>
                <w:sz w:val="12"/>
                <w:szCs w:val="12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1769E24" w14:textId="77777777" w:rsidR="00481FF4" w:rsidRPr="00EA5B53" w:rsidRDefault="00481FF4" w:rsidP="00303380">
            <w:pPr>
              <w:spacing w:before="120" w:after="0"/>
              <w:rPr>
                <w:rFonts w:ascii="Verdana" w:hAnsi="Verdana" w:cs="Calibri"/>
                <w:sz w:val="12"/>
                <w:szCs w:val="12"/>
                <w:lang w:val="en-US"/>
              </w:rPr>
            </w:pPr>
          </w:p>
        </w:tc>
      </w:tr>
      <w:tr w:rsidR="00481FF4" w:rsidRPr="004A4CB5" w14:paraId="732F13DA" w14:textId="77777777" w:rsidTr="00303380">
        <w:trPr>
          <w:trHeight w:val="1632"/>
          <w:jc w:val="center"/>
        </w:trPr>
        <w:tc>
          <w:tcPr>
            <w:tcW w:w="9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D95CE" w14:textId="77777777" w:rsidR="00481FF4" w:rsidRPr="00932667" w:rsidRDefault="00481FF4" w:rsidP="00303380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6418B269" w14:textId="77777777" w:rsidR="00481FF4" w:rsidRPr="00932667" w:rsidRDefault="00481FF4" w:rsidP="00303380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</w:t>
            </w:r>
            <w:proofErr w:type="spellStart"/>
            <w:r w:rsidRPr="00932667">
              <w:rPr>
                <w:szCs w:val="16"/>
              </w:rPr>
              <w:t>Language</w:t>
            </w:r>
            <w:proofErr w:type="spellEnd"/>
            <w:r w:rsidRPr="00932667">
              <w:rPr>
                <w:szCs w:val="16"/>
              </w:rPr>
              <w:t xml:space="preserve"> 2: </w:t>
            </w:r>
            <w:proofErr w:type="spellStart"/>
            <w:r w:rsidRPr="00932667">
              <w:rPr>
                <w:szCs w:val="16"/>
              </w:rPr>
              <w:t>Prerequisite</w:t>
            </w:r>
            <w:proofErr w:type="spellEnd"/>
            <w:r w:rsidRPr="00932667">
              <w:rPr>
                <w:szCs w:val="16"/>
              </w:rPr>
              <w:t xml:space="preserve"> for </w:t>
            </w:r>
            <w:proofErr w:type="spellStart"/>
            <w:r w:rsidRPr="00932667">
              <w:rPr>
                <w:szCs w:val="16"/>
              </w:rPr>
              <w:t>taking</w:t>
            </w:r>
            <w:proofErr w:type="spellEnd"/>
            <w:r w:rsidRPr="00932667">
              <w:rPr>
                <w:szCs w:val="16"/>
              </w:rPr>
              <w:t xml:space="preserve"> </w:t>
            </w:r>
            <w:proofErr w:type="spellStart"/>
            <w:r w:rsidRPr="00932667">
              <w:rPr>
                <w:szCs w:val="16"/>
              </w:rPr>
              <w:t>this</w:t>
            </w:r>
            <w:proofErr w:type="spellEnd"/>
            <w:r w:rsidRPr="00932667">
              <w:rPr>
                <w:szCs w:val="16"/>
              </w:rPr>
              <w:t xml:space="preserve"> course: Dutch </w:t>
            </w:r>
            <w:proofErr w:type="spellStart"/>
            <w:r w:rsidRPr="00932667">
              <w:rPr>
                <w:szCs w:val="16"/>
              </w:rPr>
              <w:t>Language</w:t>
            </w:r>
            <w:proofErr w:type="spellEnd"/>
            <w:r w:rsidRPr="00932667">
              <w:rPr>
                <w:szCs w:val="16"/>
              </w:rPr>
              <w:t xml:space="preserve"> 1</w:t>
            </w:r>
          </w:p>
          <w:p w14:paraId="2281574A" w14:textId="77777777" w:rsidR="00481FF4" w:rsidRPr="00932667" w:rsidRDefault="00481FF4" w:rsidP="00303380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proofErr w:type="spellStart"/>
            <w:r w:rsidRPr="00932667">
              <w:t>Intercultural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Awareness</w:t>
            </w:r>
            <w:proofErr w:type="spellEnd"/>
            <w:r w:rsidRPr="00932667">
              <w:t xml:space="preserve"> : </w:t>
            </w:r>
            <w:proofErr w:type="spellStart"/>
            <w:r w:rsidRPr="00932667">
              <w:t>this</w:t>
            </w:r>
            <w:proofErr w:type="spellEnd"/>
            <w:r w:rsidRPr="00932667">
              <w:t xml:space="preserve"> class </w:t>
            </w:r>
            <w:proofErr w:type="spellStart"/>
            <w:r w:rsidRPr="00932667">
              <w:t>will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only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take</w:t>
            </w:r>
            <w:proofErr w:type="spellEnd"/>
            <w:r w:rsidRPr="00932667">
              <w:t xml:space="preserve"> place if </w:t>
            </w:r>
            <w:proofErr w:type="spellStart"/>
            <w:r w:rsidRPr="00932667">
              <w:t>there</w:t>
            </w:r>
            <w:proofErr w:type="spellEnd"/>
            <w:r w:rsidRPr="00932667">
              <w:t xml:space="preserve"> are at least 8 </w:t>
            </w:r>
            <w:proofErr w:type="spellStart"/>
            <w:r w:rsidRPr="00932667">
              <w:t>participating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students</w:t>
            </w:r>
            <w:proofErr w:type="spellEnd"/>
            <w:r w:rsidRPr="00932667">
              <w:t>, (</w:t>
            </w:r>
            <w:proofErr w:type="spellStart"/>
            <w:r w:rsidRPr="00932667">
              <w:t>a</w:t>
            </w:r>
            <w:proofErr w:type="spellEnd"/>
            <w:r w:rsidRPr="00932667">
              <w:t xml:space="preserve"> maximum of 30 </w:t>
            </w:r>
            <w:proofErr w:type="spellStart"/>
            <w:r w:rsidRPr="00932667">
              <w:t>students</w:t>
            </w:r>
            <w:proofErr w:type="spellEnd"/>
            <w:r w:rsidRPr="00932667">
              <w:t>)</w:t>
            </w:r>
          </w:p>
          <w:p w14:paraId="56FE7B76" w14:textId="77777777" w:rsidR="00481FF4" w:rsidRPr="00932667" w:rsidRDefault="00481FF4" w:rsidP="00303380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 xml:space="preserve">Drama &amp; Improvisation : </w:t>
            </w:r>
            <w:proofErr w:type="spellStart"/>
            <w:r w:rsidRPr="00932667">
              <w:t>this</w:t>
            </w:r>
            <w:proofErr w:type="spellEnd"/>
            <w:r w:rsidRPr="00932667">
              <w:t xml:space="preserve"> class </w:t>
            </w:r>
            <w:proofErr w:type="spellStart"/>
            <w:r w:rsidRPr="00932667">
              <w:t>will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only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take</w:t>
            </w:r>
            <w:proofErr w:type="spellEnd"/>
            <w:r w:rsidRPr="00932667">
              <w:t xml:space="preserve"> place if </w:t>
            </w:r>
            <w:proofErr w:type="spellStart"/>
            <w:r w:rsidRPr="00932667">
              <w:t>there</w:t>
            </w:r>
            <w:proofErr w:type="spellEnd"/>
            <w:r w:rsidRPr="00932667">
              <w:t xml:space="preserve"> are at least 8 </w:t>
            </w:r>
            <w:proofErr w:type="spellStart"/>
            <w:r w:rsidRPr="00932667">
              <w:t>participating</w:t>
            </w:r>
            <w:proofErr w:type="spellEnd"/>
            <w:r w:rsidRPr="00932667">
              <w:t xml:space="preserve"> </w:t>
            </w:r>
            <w:proofErr w:type="spellStart"/>
            <w:r w:rsidRPr="00932667">
              <w:t>students</w:t>
            </w:r>
            <w:proofErr w:type="spellEnd"/>
            <w:r w:rsidRPr="00932667">
              <w:t>, (</w:t>
            </w:r>
            <w:proofErr w:type="spellStart"/>
            <w:r w:rsidRPr="00932667">
              <w:t>a</w:t>
            </w:r>
            <w:proofErr w:type="spellEnd"/>
            <w:r w:rsidRPr="00932667">
              <w:t xml:space="preserve"> maximum of 30 </w:t>
            </w:r>
            <w:proofErr w:type="spellStart"/>
            <w:r w:rsidRPr="00932667">
              <w:t>students</w:t>
            </w:r>
            <w:proofErr w:type="spellEnd"/>
            <w:r w:rsidRPr="00932667">
              <w:t>)</w:t>
            </w:r>
          </w:p>
          <w:p w14:paraId="7BD345F0" w14:textId="77777777" w:rsidR="00481FF4" w:rsidRPr="00932667" w:rsidRDefault="00481FF4" w:rsidP="00303380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70198236" w14:textId="77777777" w:rsidR="002C50AB" w:rsidRPr="00D63AE2" w:rsidRDefault="002C50AB" w:rsidP="002C50AB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2C50AB" w:rsidRPr="00082002" w14:paraId="67B15485" w14:textId="77777777" w:rsidTr="00303380">
        <w:trPr>
          <w:jc w:val="center"/>
        </w:trPr>
        <w:tc>
          <w:tcPr>
            <w:tcW w:w="8770" w:type="dxa"/>
            <w:shd w:val="clear" w:color="auto" w:fill="auto"/>
          </w:tcPr>
          <w:p w14:paraId="1DA540BD" w14:textId="77777777" w:rsidR="002C50AB" w:rsidRPr="002C50AB" w:rsidRDefault="002C50AB" w:rsidP="00303380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2C50AB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1904658F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8B8E05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784193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8616C84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82D1F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777C571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8DE6F51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C8CC19F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EECB70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B757CB2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3A37095F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C6F5C5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735BBB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36E193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C946DE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1B072D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9335550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15CAD6A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53D938D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6526EB9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02EEDB6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36E9BA1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55542F6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F6982F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81FF4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6938FB1E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06A90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C8E75E8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04E50BA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77BA465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5E92B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6255A7" w14:textId="77777777" w:rsidR="002B47F8" w:rsidRDefault="002C50AB" w:rsidP="002C50A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2FFE" w14:textId="77777777" w:rsidR="00FB0F28" w:rsidRDefault="00FB0F28">
      <w:r>
        <w:separator/>
      </w:r>
    </w:p>
  </w:endnote>
  <w:endnote w:type="continuationSeparator" w:id="0">
    <w:p w14:paraId="1F2B26FB" w14:textId="77777777" w:rsidR="00FB0F28" w:rsidRDefault="00FB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F7A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107D" w14:textId="77777777" w:rsidR="00A54F83" w:rsidRDefault="00A54F83">
    <w:pPr>
      <w:pStyle w:val="Voettekst"/>
    </w:pPr>
  </w:p>
  <w:p w14:paraId="4F995E35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21E2" w14:textId="77777777" w:rsidR="00FB0F28" w:rsidRDefault="00FB0F28">
      <w:r>
        <w:separator/>
      </w:r>
    </w:p>
  </w:footnote>
  <w:footnote w:type="continuationSeparator" w:id="0">
    <w:p w14:paraId="7EF3E553" w14:textId="77777777" w:rsidR="00FB0F28" w:rsidRDefault="00FB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D849" w14:textId="00B6E096" w:rsidR="00A54F83" w:rsidRPr="00FD64F1" w:rsidRDefault="00D82314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D6FBD9" wp14:editId="07F28981">
          <wp:simplePos x="0" y="0"/>
          <wp:positionH relativeFrom="column">
            <wp:posOffset>2006600</wp:posOffset>
          </wp:positionH>
          <wp:positionV relativeFrom="paragraph">
            <wp:posOffset>-525145</wp:posOffset>
          </wp:positionV>
          <wp:extent cx="1713865" cy="910590"/>
          <wp:effectExtent l="0" t="0" r="635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7EA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00C2C9" wp14:editId="4E36967D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63CD8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64926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F6160F4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0C2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7CB63CD8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64926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F6160F4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="00D327EA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D3DA344" wp14:editId="1A4098A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85431" w14:textId="3AFC6B8D" w:rsidR="00194FF3" w:rsidRDefault="00194FF3"/>
  <w:p w14:paraId="3342B651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27FB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1D4066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6227D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8E51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BAB0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4404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AEE2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06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14EF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5E77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7554BCC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B6D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8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A4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A5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8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CD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418467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BE2EF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704A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62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E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4D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CE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2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A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14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87EB4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505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0AB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698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380"/>
    <w:rsid w:val="00303679"/>
    <w:rsid w:val="003044E0"/>
    <w:rsid w:val="003051F7"/>
    <w:rsid w:val="00305816"/>
    <w:rsid w:val="003103C1"/>
    <w:rsid w:val="00311B04"/>
    <w:rsid w:val="00312A3C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96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FF4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D10"/>
    <w:rsid w:val="005A4FF1"/>
    <w:rsid w:val="005A6207"/>
    <w:rsid w:val="005B0DDB"/>
    <w:rsid w:val="005B0E96"/>
    <w:rsid w:val="005B11B2"/>
    <w:rsid w:val="005B179F"/>
    <w:rsid w:val="005B1F3C"/>
    <w:rsid w:val="005B401C"/>
    <w:rsid w:val="005B408D"/>
    <w:rsid w:val="005B59EF"/>
    <w:rsid w:val="005B710A"/>
    <w:rsid w:val="005B71F8"/>
    <w:rsid w:val="005B7DB0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4CF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2FA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47B4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29BE"/>
    <w:rsid w:val="00693561"/>
    <w:rsid w:val="00693978"/>
    <w:rsid w:val="00693A7C"/>
    <w:rsid w:val="00694128"/>
    <w:rsid w:val="00694912"/>
    <w:rsid w:val="006960AD"/>
    <w:rsid w:val="0069676C"/>
    <w:rsid w:val="00697F3B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4424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2C3E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6550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676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06DF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ADA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C5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1C54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255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29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3D1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0F23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452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BD4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1FB0"/>
    <w:rsid w:val="00D02AA9"/>
    <w:rsid w:val="00D02BAF"/>
    <w:rsid w:val="00D040A3"/>
    <w:rsid w:val="00D041C6"/>
    <w:rsid w:val="00D04E7B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4A5"/>
    <w:rsid w:val="00D319B1"/>
    <w:rsid w:val="00D32196"/>
    <w:rsid w:val="00D327EA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C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314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6F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056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0D5C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6F6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5B53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5C86"/>
    <w:rsid w:val="00EE60CF"/>
    <w:rsid w:val="00EE6621"/>
    <w:rsid w:val="00EE73A0"/>
    <w:rsid w:val="00EE7AFA"/>
    <w:rsid w:val="00EF0805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0F28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C7DA8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C4C092"/>
  <w15:chartTrackingRefBased/>
  <w15:docId w15:val="{9A3E13D8-B4D3-4742-B854-2693E67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EE5C86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EE5C8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.touw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Peter Schuurhuis</DisplayName>
        <AccountId>59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B6BB28-B17F-4101-97A0-0D531CB54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F9D09-FC50-4C82-BF6C-287D90E18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7772D-CED4-4417-9104-68495482015E}">
  <ds:schemaRefs>
    <ds:schemaRef ds:uri="http://schemas.microsoft.com/office/2006/metadata/properties"/>
    <ds:schemaRef ds:uri="http://schemas.microsoft.com/office/infopath/2007/PartnerControls"/>
    <ds:schemaRef ds:uri="cbf9afd2-ad46-471f-b458-4d21c8cd04b1"/>
  </ds:schemaRefs>
</ds:datastoreItem>
</file>

<file path=customXml/itemProps4.xml><?xml version="1.0" encoding="utf-8"?>
<ds:datastoreItem xmlns:ds="http://schemas.openxmlformats.org/officeDocument/2006/customXml" ds:itemID="{160645D4-6A53-4642-9BAB-92372857D0DB}"/>
</file>

<file path=customXml/itemProps5.xml><?xml version="1.0" encoding="utf-8"?>
<ds:datastoreItem xmlns:ds="http://schemas.openxmlformats.org/officeDocument/2006/customXml" ds:itemID="{5E994FAB-2A88-4C83-B1B1-6FF56252D91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499</Words>
  <Characters>3238</Characters>
  <Application>Microsoft Office Word</Application>
  <DocSecurity>4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3730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2021-03-20T12:25:00Z</dcterms:created>
  <dcterms:modified xsi:type="dcterms:W3CDTF">2021-03-20T12:25:00Z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Peter Schuurhuis</vt:lpwstr>
  </property>
  <property fmtid="{D5CDD505-2E9C-101B-9397-08002B2CF9AE}" pid="16" name="SharedWithUsers">
    <vt:lpwstr>59;#Peter Schuurhuis</vt:lpwstr>
  </property>
</Properties>
</file>