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66E8837C" w14:textId="77777777" w:rsidR="00BC369A" w:rsidRPr="002132CE" w:rsidRDefault="00BC369A" w:rsidP="00BC369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Spring 2020-2021</w:t>
      </w:r>
      <w:r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Pr="005303CC">
        <w:rPr>
          <w:rFonts w:ascii="Verdana" w:hAnsi="Verdana" w:cs="Arial"/>
          <w:bCs/>
          <w:sz w:val="22"/>
          <w:szCs w:val="24"/>
          <w:lang w:val="en-US"/>
        </w:rPr>
        <w:t>(01-02-2021 – 26-06-2021)</w:t>
      </w:r>
    </w:p>
    <w:p w14:paraId="30434AD1" w14:textId="7777777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77777777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826D7">
              <w:rPr>
                <w:rFonts w:ascii="Verdana" w:hAnsi="Verdana" w:cs="Calibri"/>
                <w:sz w:val="20"/>
                <w:lang w:val="en-GB"/>
              </w:rPr>
              <w:t>[</w:t>
            </w:r>
            <w:r w:rsidRPr="00E826D7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E826D7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2C9E9B53" w:rsidR="001903D7" w:rsidRPr="00E826D7" w:rsidRDefault="00DD713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2020 / 2021</w:t>
            </w:r>
            <w:r w:rsidR="003E5228" w:rsidRPr="00E826D7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>Contact person</w:t>
            </w:r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Pr="00E826D7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096EF72D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BC369A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426031" w:rsidRPr="00DD7133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DD7133">
        <w:rPr>
          <w:rFonts w:ascii="Verdana" w:hAnsi="Verdana" w:cs="Calibri"/>
          <w:b/>
          <w:sz w:val="20"/>
          <w:u w:val="single"/>
          <w:lang w:val="en-GB"/>
        </w:rPr>
        <w:t>2020-2021</w:t>
      </w:r>
    </w:p>
    <w:p w14:paraId="32C211F8" w14:textId="77777777" w:rsidR="00C71FB6" w:rsidRPr="00DD7133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5A3826BE" w14:textId="77777777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………………………………………….</w:t>
      </w:r>
    </w:p>
    <w:p w14:paraId="37332416" w14:textId="02B28838" w:rsidR="00D423A9" w:rsidRPr="00DD7133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321"/>
        <w:gridCol w:w="3136"/>
        <w:gridCol w:w="1117"/>
        <w:gridCol w:w="2012"/>
      </w:tblGrid>
      <w:tr w:rsidR="002519AD" w:rsidRPr="00865FC1" w14:paraId="47C5D0E6" w14:textId="77777777" w:rsidTr="002519AD">
        <w:trPr>
          <w:jc w:val="center"/>
        </w:trPr>
        <w:tc>
          <w:tcPr>
            <w:tcW w:w="1413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321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865FC1" w14:paraId="5C61AC19" w14:textId="77777777" w:rsidTr="002519AD">
        <w:trPr>
          <w:trHeight w:val="473"/>
          <w:jc w:val="center"/>
        </w:trPr>
        <w:tc>
          <w:tcPr>
            <w:tcW w:w="1413" w:type="dxa"/>
          </w:tcPr>
          <w:p w14:paraId="0AEBE9A4" w14:textId="1FACAA29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176EE324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BMmIR.PR1</w:t>
            </w:r>
          </w:p>
        </w:tc>
        <w:tc>
          <w:tcPr>
            <w:tcW w:w="3136" w:type="dxa"/>
            <w:shd w:val="clear" w:color="auto" w:fill="auto"/>
          </w:tcPr>
          <w:p w14:paraId="140C9627" w14:textId="51951610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European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41E900E1" w14:textId="748E2904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22D37FB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BE030CB" w14:textId="77777777" w:rsidTr="002519AD">
        <w:trPr>
          <w:trHeight w:val="473"/>
          <w:jc w:val="center"/>
        </w:trPr>
        <w:tc>
          <w:tcPr>
            <w:tcW w:w="1413" w:type="dxa"/>
          </w:tcPr>
          <w:p w14:paraId="2A14233C" w14:textId="67D02B0E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shd w:val="clear" w:color="auto" w:fill="auto"/>
          </w:tcPr>
          <w:p w14:paraId="61987AB4" w14:textId="0D5D159E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CD4B07">
              <w:rPr>
                <w:rFonts w:ascii="Verdana" w:hAnsi="Verdana" w:cs="Calibri"/>
                <w:sz w:val="14"/>
                <w:lang w:val="en-US"/>
              </w:rPr>
              <w:t>NS</w:t>
            </w:r>
          </w:p>
        </w:tc>
        <w:tc>
          <w:tcPr>
            <w:tcW w:w="3136" w:type="dxa"/>
            <w:shd w:val="clear" w:color="auto" w:fill="auto"/>
          </w:tcPr>
          <w:p w14:paraId="31A8374A" w14:textId="0E95347C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</w:t>
            </w:r>
            <w:r w:rsidR="00340A6D" w:rsidRPr="00340A6D">
              <w:rPr>
                <w:rFonts w:ascii="Verdana" w:hAnsi="Verdana" w:cs="Calibri"/>
                <w:sz w:val="16"/>
                <w:lang w:val="en-US"/>
              </w:rPr>
              <w:t xml:space="preserve">Negotiation </w:t>
            </w:r>
            <w:bookmarkStart w:id="0" w:name="_GoBack"/>
            <w:bookmarkEnd w:id="0"/>
            <w:r w:rsidRPr="002519AD">
              <w:rPr>
                <w:rFonts w:ascii="Verdana" w:hAnsi="Verdana" w:cs="Calibri"/>
                <w:sz w:val="16"/>
                <w:lang w:val="en-US"/>
              </w:rPr>
              <w:t>Skills</w:t>
            </w:r>
          </w:p>
        </w:tc>
        <w:tc>
          <w:tcPr>
            <w:tcW w:w="1117" w:type="dxa"/>
            <w:shd w:val="clear" w:color="auto" w:fill="auto"/>
          </w:tcPr>
          <w:p w14:paraId="1D5DDAF1" w14:textId="00BE869F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34A506D9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6D3B356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4F86D7A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BMmIR.EPA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194C74F8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5409EAD9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0DED816A" w:rsidR="002519AD" w:rsidRPr="00953D46" w:rsidRDefault="002519AD" w:rsidP="00DC761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1486C0D8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BMmIR.IC</w:t>
            </w:r>
            <w:r w:rsidR="00A53C2A">
              <w:rPr>
                <w:rFonts w:ascii="Verdana" w:hAnsi="Verdana" w:cs="Calibri"/>
                <w:sz w:val="14"/>
                <w:lang w:val="en-US"/>
              </w:rPr>
              <w:t>C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BDCE5B3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Intercultural </w:t>
            </w:r>
            <w:r w:rsidR="00A53C2A">
              <w:rPr>
                <w:rFonts w:ascii="Verdana" w:hAnsi="Verdana" w:cs="Calibri"/>
                <w:sz w:val="16"/>
                <w:lang w:val="en-US"/>
              </w:rPr>
              <w:t xml:space="preserve">Communication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3F8C2AB2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7818588C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39E8908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BMmIR.EPL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European Policy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0C9E3C5E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1B2F707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909FBD4" w14:textId="2C7CE9EC" w:rsidR="002519AD" w:rsidRDefault="002519AD" w:rsidP="002519AD">
            <w:pPr>
              <w:spacing w:before="240"/>
              <w:jc w:val="left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E5AD4">
              <w:rPr>
                <w:rFonts w:ascii="Verdana" w:hAnsi="Verdana" w:cs="Tahoma"/>
                <w:color w:val="000000" w:themeColor="text1"/>
                <w:sz w:val="12"/>
                <w:szCs w:val="12"/>
                <w:lang w:val="en-GB"/>
              </w:rPr>
              <w:t>(depending on English test score)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F0ECF5A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BMmIR.PEN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263599A5" w14:textId="07C30702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Professional English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15422C9" w14:textId="447F34C7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43C75CAD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5D982840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9BB983F" w14:textId="7EFBFF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CCC4E0C" w14:textId="77777777" w:rsidR="002519AD" w:rsidRPr="002519AD" w:rsidRDefault="002519AD" w:rsidP="00DC761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BMmIR.PD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4DB2629" w14:textId="77777777" w:rsidR="002519AD" w:rsidRPr="002519AD" w:rsidRDefault="002519AD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Professional Development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653B9DB" w14:textId="600AE5FA" w:rsidR="002519AD" w:rsidRPr="002519AD" w:rsidRDefault="00BC369A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50DBA8E" w14:textId="77777777" w:rsidR="002519AD" w:rsidRPr="002519AD" w:rsidRDefault="002519AD" w:rsidP="0008334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F1B278B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14CF711" w14:textId="24038EBF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0AF1C84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BMmIR.CT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08E5EFE3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Critical Thinking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309BB9" w14:textId="118D896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BD2F440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4B3E64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FC8DAC2" w14:textId="770834E8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377D2775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BMmIR.PR2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5F8B52" w14:textId="5F7C34BC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Project Global Conference</w:t>
            </w:r>
            <w:r w:rsidRPr="002519AD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7709E23" w14:textId="79801A93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66F53EC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2519AD" w:rsidRPr="00865FC1" w14:paraId="4AC3F5A7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3A56100" w14:textId="61B156DD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6A8711AB" w14:textId="77777777" w:rsidR="002519AD" w:rsidRPr="002519AD" w:rsidRDefault="002519AD" w:rsidP="00DC761A">
            <w:pPr>
              <w:spacing w:before="240"/>
              <w:rPr>
                <w:rFonts w:ascii="Verdana" w:hAnsi="Verdana" w:cs="Calibri"/>
                <w:sz w:val="14"/>
                <w:lang w:val="en-US"/>
              </w:rPr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BMmIR.GPA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ABDB0B3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Global Public Affairs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A30AC3A" w14:textId="0937FADA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784C07CE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2F87FBFF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AB3E853" w14:textId="1CA7A940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E49E21" w14:textId="77777777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BMmIR.IR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579339FE" w14:textId="77777777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IR International Relations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624B597" w14:textId="4D2F2740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0957466A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09156294" w14:textId="77777777" w:rsidTr="002519A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EDB4313" w14:textId="220D6892" w:rsidR="002519AD" w:rsidRDefault="002519AD" w:rsidP="00DC761A">
            <w:pPr>
              <w:spacing w:before="240"/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0CA8F6CA" w14:textId="193BF22C" w:rsidR="002519AD" w:rsidRPr="002519AD" w:rsidRDefault="002519AD" w:rsidP="00DC761A">
            <w:pPr>
              <w:spacing w:before="240"/>
            </w:pPr>
            <w:r w:rsidRPr="002519AD">
              <w:rPr>
                <w:rFonts w:ascii="Verdana" w:hAnsi="Verdana" w:cs="Calibri"/>
                <w:sz w:val="14"/>
                <w:lang w:val="en-US"/>
              </w:rPr>
              <w:t>BMmIR.</w:t>
            </w:r>
            <w:r w:rsidR="00DF20D8">
              <w:rPr>
                <w:rFonts w:ascii="Verdana" w:hAnsi="Verdana" w:cs="Calibri"/>
                <w:sz w:val="14"/>
                <w:lang w:val="en-US"/>
              </w:rPr>
              <w:t>IBL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4910506A" w14:textId="25F2BABD" w:rsidR="002519AD" w:rsidRPr="002519AD" w:rsidRDefault="002519AD" w:rsidP="00DC761A">
            <w:pPr>
              <w:pStyle w:val="Tekstopmerking"/>
              <w:spacing w:before="24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 xml:space="preserve">IR International </w:t>
            </w:r>
            <w:r w:rsidR="00DF20D8">
              <w:rPr>
                <w:rFonts w:ascii="Verdana" w:hAnsi="Verdana" w:cs="Calibri"/>
                <w:sz w:val="16"/>
                <w:lang w:val="en-US"/>
              </w:rPr>
              <w:t>Business Law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E9D2B8" w14:textId="4B29C061" w:rsidR="002519AD" w:rsidRPr="002519AD" w:rsidRDefault="00BC369A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14:paraId="52459903" w14:textId="77777777" w:rsidR="002519AD" w:rsidRPr="002519AD" w:rsidRDefault="002519AD" w:rsidP="00DC761A">
            <w:pPr>
              <w:spacing w:before="24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086B5700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708" w14:textId="59C59301" w:rsidR="002519AD" w:rsidRDefault="002519AD" w:rsidP="009B2E4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Cross-departmental </w:t>
            </w:r>
            <w:r w:rsidR="00517FB7"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>modules: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09AA" w14:textId="77777777" w:rsidR="002519AD" w:rsidRP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B296" w14:textId="77777777" w:rsidR="002519AD" w:rsidRP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0E84" w14:textId="77777777" w:rsidR="002519AD" w:rsidRPr="002519AD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89F" w14:textId="77777777" w:rsidR="002519AD" w:rsidRP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2519AD" w:rsidRPr="00865FC1" w14:paraId="4DA3950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A11" w14:textId="38538559" w:rsidR="002519AD" w:rsidRPr="00FB22F7" w:rsidRDefault="00CC4414" w:rsidP="009B2E4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22B" w14:textId="77777777" w:rsidR="002519AD" w:rsidRP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D36" w14:textId="77FC6E77" w:rsidR="002519AD" w:rsidRPr="002519AD" w:rsidRDefault="00E56CD0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Windesheim and the Netherlands </w:t>
            </w:r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(SUN (mentoring) Programme)</w:t>
            </w:r>
            <w:r w:rsidR="00FC1AA3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D88C" w14:textId="69B20262" w:rsidR="002519AD" w:rsidRP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519AD" w:rsidRPr="002519AD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23DD" w14:textId="77777777" w:rsidR="002519AD" w:rsidRP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2519AD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2519AD" w:rsidRPr="00865FC1" w14:paraId="10F3E01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2519AD" w:rsidRPr="00084E21" w:rsidRDefault="002519AD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7113D353" w:rsidR="002519AD" w:rsidRPr="00084E21" w:rsidRDefault="00C556CC" w:rsidP="004F1B1B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0B2B2889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6AFBF5E8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0E7E7BC8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405C17C3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5474AD54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33045FCB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2519AD" w:rsidRPr="00752FD5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2519AD" w:rsidRPr="00084E21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2519AD" w:rsidRPr="00084E21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29F5432C" w:rsidR="002519AD" w:rsidRPr="00084E21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2519AD" w:rsidRPr="00084E21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76FBD492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45F5DF7C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52451844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55AF8A4E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2519AD" w:rsidRPr="00084E21" w:rsidRDefault="002519AD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40A6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2519AD" w:rsidRDefault="002519AD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71EDE20B" w:rsidR="002519AD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4E0B79"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63F39DA3" w:rsidR="002519AD" w:rsidRDefault="00C556CC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2519AD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2519AD" w:rsidRPr="00865FC1" w14:paraId="1C2CE14C" w14:textId="77777777" w:rsidTr="002519AD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2519AD" w:rsidRPr="00752FD5" w:rsidRDefault="002519AD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2519AD" w:rsidRPr="00803FE8" w:rsidRDefault="002519AD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2519AD" w:rsidRPr="00084E21" w:rsidRDefault="002519AD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2519AD" w:rsidRPr="00084E21" w:rsidRDefault="002519AD" w:rsidP="009944E9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 xml:space="preserve">All modules marked ‘obligatory’, will automatically be included in the Learning Agreement. Students are expected to fully </w:t>
            </w:r>
          </w:p>
          <w:p w14:paraId="2D6EF511" w14:textId="5D89233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67D59AB5" w14:textId="7D617E79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The programme includes several excursions abroad, for which participation is highly advisable but optional.</w:t>
            </w:r>
          </w:p>
          <w:p w14:paraId="0ABB8D37" w14:textId="5B43185A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</w:t>
            </w:r>
            <w:r w:rsidR="00517FB7" w:rsidRPr="00B5111D">
              <w:rPr>
                <w:szCs w:val="16"/>
                <w:lang w:val="en-US"/>
              </w:rPr>
              <w:t>English:</w:t>
            </w:r>
            <w:r w:rsidR="009944E9" w:rsidRPr="00B5111D">
              <w:rPr>
                <w:szCs w:val="16"/>
                <w:lang w:val="en-US"/>
              </w:rPr>
              <w:t xml:space="preserve"> all international students who are not native speakers of English must do an Oxford Online Placement Test for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language proficiency. Depending on their score in the test, students may be required to take part in one or both of the </w:t>
            </w:r>
            <w:r w:rsidR="009944E9" w:rsidRPr="00B5111D">
              <w:rPr>
                <w:szCs w:val="16"/>
                <w:lang w:val="en-US"/>
              </w:rPr>
              <w:br/>
              <w:t xml:space="preserve">      English courses. The test result is expressed as a score on a 0-100 scale. </w:t>
            </w:r>
            <w:r w:rsidR="00517FB7" w:rsidRPr="00B5111D">
              <w:rPr>
                <w:szCs w:val="16"/>
                <w:lang w:val="en-US"/>
              </w:rPr>
              <w:t>Result:</w:t>
            </w:r>
            <w:r w:rsidR="009944E9" w:rsidRPr="00B5111D">
              <w:rPr>
                <w:szCs w:val="16"/>
                <w:lang w:val="en-US"/>
              </w:rPr>
              <w:br/>
              <w:t xml:space="preserve">         - 79 or below</w:t>
            </w:r>
            <w:r w:rsidR="009944E9" w:rsidRPr="00B5111D">
              <w:rPr>
                <w:szCs w:val="16"/>
                <w:lang w:val="en-US"/>
              </w:rPr>
              <w:tab/>
              <w:t xml:space="preserve"> </w:t>
            </w:r>
            <w:r w:rsidR="009944E9" w:rsidRPr="00B5111D">
              <w:rPr>
                <w:szCs w:val="16"/>
                <w:lang w:val="en-US"/>
              </w:rPr>
              <w:sym w:font="Wingdings" w:char="F0E0"/>
            </w:r>
            <w:r w:rsidR="009944E9" w:rsidRPr="00B5111D">
              <w:rPr>
                <w:szCs w:val="16"/>
                <w:lang w:val="en-US"/>
              </w:rPr>
              <w:t xml:space="preserve"> Professional English is compulsory. </w:t>
            </w:r>
          </w:p>
          <w:p w14:paraId="58253F23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   - 80 or higher</w:t>
            </w:r>
            <w:r w:rsidRPr="00B5111D">
              <w:rPr>
                <w:szCs w:val="16"/>
                <w:lang w:val="en-US"/>
              </w:rPr>
              <w:tab/>
              <w:t xml:space="preserve"> </w:t>
            </w:r>
            <w:r w:rsidRPr="00B5111D">
              <w:rPr>
                <w:szCs w:val="16"/>
                <w:lang w:val="en-US"/>
              </w:rPr>
              <w:sym w:font="Wingdings" w:char="F0E0"/>
            </w:r>
            <w:r w:rsidRPr="00B5111D">
              <w:rPr>
                <w:szCs w:val="16"/>
                <w:lang w:val="en-US"/>
              </w:rPr>
              <w:t xml:space="preserve"> Professional English is optional.</w:t>
            </w:r>
          </w:p>
          <w:p w14:paraId="27F3F87C" w14:textId="5F1570F0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55906D8F" w14:textId="4BB9ECB9" w:rsidR="009944E9" w:rsidRPr="00B5111D" w:rsidRDefault="004E0B7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B5111D">
              <w:rPr>
                <w:rFonts w:ascii="Verdana" w:hAnsi="Verdana" w:cs="Calibri"/>
                <w:vertAlign w:val="superscript"/>
                <w:lang w:val="en-US"/>
              </w:rPr>
              <w:t>d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programme.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programme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76F12B1F" w14:textId="1D103CAD" w:rsid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12F4686E" w14:textId="77777777" w:rsidR="009944E9" w:rsidRPr="009944E9" w:rsidRDefault="009944E9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p w14:paraId="7798C1A1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FE9916D" w14:textId="77777777" w:rsidR="00653926" w:rsidRDefault="00653926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2E7CBDB8" w14:textId="77777777" w:rsidR="005D5129" w:rsidRPr="008753E2" w:rsidRDefault="00653926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8753E2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12B0F3F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BCDD805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2E504B2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16F1E214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07FC" w14:textId="77777777" w:rsidR="008470AF" w:rsidRDefault="008470AF">
      <w:r>
        <w:separator/>
      </w:r>
    </w:p>
  </w:endnote>
  <w:endnote w:type="continuationSeparator" w:id="0">
    <w:p w14:paraId="024B53CC" w14:textId="77777777" w:rsidR="008470AF" w:rsidRDefault="008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76DE" w14:textId="77777777" w:rsidR="008470AF" w:rsidRDefault="008470AF">
      <w:r>
        <w:separator/>
      </w:r>
    </w:p>
  </w:footnote>
  <w:footnote w:type="continuationSeparator" w:id="0">
    <w:p w14:paraId="1622706D" w14:textId="77777777" w:rsidR="008470AF" w:rsidRDefault="0084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63FC"/>
    <w:rsid w:val="00947DE7"/>
    <w:rsid w:val="009519A8"/>
    <w:rsid w:val="0095201B"/>
    <w:rsid w:val="00953D4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95D1A092F4A4FBA2FF8C6B88EB8CD" ma:contentTypeVersion="15" ma:contentTypeDescription="Create a new document." ma:contentTypeScope="" ma:versionID="5b672ccb628fbfd941459d1cee97d814">
  <xsd:schema xmlns:xsd="http://www.w3.org/2001/XMLSchema" xmlns:xs="http://www.w3.org/2001/XMLSchema" xmlns:p="http://schemas.microsoft.com/office/2006/metadata/properties" xmlns:ns2="3472eddc-6412-43dd-89c5-380db5d762ed" xmlns:ns3="67401006-2d92-48f7-8e25-f3404037b06d" targetNamespace="http://schemas.microsoft.com/office/2006/metadata/properties" ma:root="true" ma:fieldsID="b08c37004c4687d88e9a1692acbf3469" ns2:_="" ns3:_="">
    <xsd:import namespace="3472eddc-6412-43dd-89c5-380db5d762ed"/>
    <xsd:import namespace="67401006-2d92-48f7-8e25-f3404037b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eddc-6412-43dd-89c5-380db5d76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1006-2d92-48f7-8e25-f3404037b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FD3-41F4-40F2-923F-5D890D34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eddc-6412-43dd-89c5-380db5d762ed"/>
    <ds:schemaRef ds:uri="67401006-2d92-48f7-8e25-f3404037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46482-7FD1-4EF1-8CBD-B70904845A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72eddc-6412-43dd-89c5-380db5d762ed"/>
    <ds:schemaRef ds:uri="http://purl.org/dc/terms/"/>
    <ds:schemaRef ds:uri="http://schemas.openxmlformats.org/package/2006/metadata/core-properties"/>
    <ds:schemaRef ds:uri="67401006-2d92-48f7-8e25-f3404037b0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4</Pages>
  <Words>726</Words>
  <Characters>4544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Jamilla ter Steege</cp:lastModifiedBy>
  <cp:revision>8</cp:revision>
  <cp:lastPrinted>2014-04-24T15:31:00Z</cp:lastPrinted>
  <dcterms:created xsi:type="dcterms:W3CDTF">2020-03-04T22:30:00Z</dcterms:created>
  <dcterms:modified xsi:type="dcterms:W3CDTF">2020-03-09T14:11:00Z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0x01010015B95D1A092F4A4FBA2FF8C6B88EB8CD</vt:lpwstr>
  </property>
</Properties>
</file>