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7601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3232F01D" w14:textId="051232BC" w:rsidR="00441C7A" w:rsidRPr="00587627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DA0751">
        <w:rPr>
          <w:rFonts w:ascii="Verdana" w:hAnsi="Verdana" w:cs="Arial"/>
          <w:b/>
          <w:color w:val="002060"/>
          <w:sz w:val="22"/>
          <w:szCs w:val="24"/>
          <w:lang w:val="en-GB"/>
        </w:rPr>
        <w:tab/>
        <w:t>Autumn</w:t>
      </w:r>
      <w:r w:rsidR="00987EA9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587627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587627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587627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-0</w:t>
      </w:r>
      <w:r w:rsidR="00DA075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9</w:t>
      </w:r>
      <w:r w:rsidR="008C2A8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-202</w:t>
      </w:r>
      <w:r w:rsidR="00587627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587627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673243CD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227A649B" w14:textId="77777777" w:rsidTr="00F07E66">
        <w:trPr>
          <w:trHeight w:val="334"/>
        </w:trPr>
        <w:tc>
          <w:tcPr>
            <w:tcW w:w="2232" w:type="dxa"/>
          </w:tcPr>
          <w:p w14:paraId="0E60035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146BE6D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A8454C0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1B4008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4184E60D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68A91C8" w14:textId="77777777" w:rsidTr="00F07E66">
        <w:trPr>
          <w:trHeight w:val="412"/>
        </w:trPr>
        <w:tc>
          <w:tcPr>
            <w:tcW w:w="2232" w:type="dxa"/>
          </w:tcPr>
          <w:p w14:paraId="4C7246A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570D6549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7F37B9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12D8E9B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F29B6B8" w14:textId="77777777" w:rsidTr="00F07E66">
        <w:tc>
          <w:tcPr>
            <w:tcW w:w="2232" w:type="dxa"/>
          </w:tcPr>
          <w:p w14:paraId="2D077502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12208EEB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61781E6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4EDF14B1" w14:textId="0F784913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587627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587627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7F0F7636" w14:textId="77777777" w:rsidTr="00F07E66">
        <w:tc>
          <w:tcPr>
            <w:tcW w:w="2232" w:type="dxa"/>
          </w:tcPr>
          <w:p w14:paraId="5E53AAAD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4AC79606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65D3429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74AE6F9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62FC2B21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CD87D2B" w14:textId="77777777" w:rsidTr="00F07E66">
        <w:tc>
          <w:tcPr>
            <w:tcW w:w="2232" w:type="dxa"/>
          </w:tcPr>
          <w:p w14:paraId="0F370509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4CC8D0DB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F01504D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007285A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47DE574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08469A64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179D918C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66735204" w14:textId="77777777" w:rsidTr="00F07E66">
        <w:trPr>
          <w:trHeight w:val="371"/>
        </w:trPr>
        <w:tc>
          <w:tcPr>
            <w:tcW w:w="2232" w:type="dxa"/>
          </w:tcPr>
          <w:p w14:paraId="12E56993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060FEB5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2BC458A0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2688BACF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2E0C27B" w14:textId="77777777" w:rsidTr="00F07E66">
        <w:trPr>
          <w:trHeight w:val="371"/>
        </w:trPr>
        <w:tc>
          <w:tcPr>
            <w:tcW w:w="2232" w:type="dxa"/>
          </w:tcPr>
          <w:p w14:paraId="711E53D8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38370FE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54928CED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153532F9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34F129E3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77D2C3F" w14:textId="77777777" w:rsidTr="00F07E66">
        <w:trPr>
          <w:trHeight w:val="559"/>
        </w:trPr>
        <w:tc>
          <w:tcPr>
            <w:tcW w:w="2232" w:type="dxa"/>
          </w:tcPr>
          <w:p w14:paraId="2391BA6F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28A9EE52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1A2889E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203EE252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0D519CC4" w14:textId="77777777" w:rsidTr="00F07E66">
        <w:trPr>
          <w:trHeight w:val="531"/>
        </w:trPr>
        <w:tc>
          <w:tcPr>
            <w:tcW w:w="2232" w:type="dxa"/>
          </w:tcPr>
          <w:p w14:paraId="0817392B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7DF8D6A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4E4F88B4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5C3C3888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0EF7B923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50863474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03"/>
        <w:gridCol w:w="1997"/>
        <w:gridCol w:w="3138"/>
      </w:tblGrid>
      <w:tr w:rsidR="00E45365" w:rsidRPr="005F214B" w14:paraId="2ABEA475" w14:textId="77777777" w:rsidTr="003A01F8">
        <w:trPr>
          <w:trHeight w:val="371"/>
        </w:trPr>
        <w:tc>
          <w:tcPr>
            <w:tcW w:w="2232" w:type="dxa"/>
          </w:tcPr>
          <w:p w14:paraId="47971D95" w14:textId="77777777" w:rsidR="00E45365" w:rsidRPr="005F214B" w:rsidRDefault="00E45365" w:rsidP="00E453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0B56B5FF" w14:textId="77777777" w:rsidR="00E45365" w:rsidRDefault="00E45365" w:rsidP="00E45365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1890BB73" w14:textId="77777777" w:rsidR="00E45365" w:rsidRDefault="00E45365" w:rsidP="00E45365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0373ED05" w14:textId="77777777" w:rsidR="00E45365" w:rsidRPr="005F214B" w:rsidRDefault="00E45365" w:rsidP="00E45365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11587BD0" w14:textId="77777777" w:rsidR="00E45365" w:rsidRPr="005F214B" w:rsidRDefault="00E45365" w:rsidP="00E4536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0A928760" w14:textId="77777777" w:rsidR="00E45365" w:rsidRDefault="00E45365" w:rsidP="00E45365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Business, Media and</w:t>
            </w:r>
          </w:p>
          <w:p w14:paraId="326012D1" w14:textId="77777777" w:rsidR="00E45365" w:rsidRPr="005F214B" w:rsidRDefault="00E45365" w:rsidP="00E4536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Law</w:t>
            </w:r>
          </w:p>
        </w:tc>
      </w:tr>
      <w:tr w:rsidR="00E45365" w:rsidRPr="005F214B" w14:paraId="2A6973DF" w14:textId="77777777" w:rsidTr="003A01F8">
        <w:trPr>
          <w:trHeight w:val="371"/>
        </w:trPr>
        <w:tc>
          <w:tcPr>
            <w:tcW w:w="2232" w:type="dxa"/>
          </w:tcPr>
          <w:p w14:paraId="6EB7EFBF" w14:textId="77777777" w:rsidR="00E45365" w:rsidRPr="005F214B" w:rsidRDefault="00E45365" w:rsidP="00E453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1756B06" w14:textId="77777777" w:rsidR="00E45365" w:rsidRPr="005F214B" w:rsidRDefault="00E45365" w:rsidP="00E4536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09789BE" w14:textId="77777777" w:rsidR="00E45365" w:rsidRPr="005F214B" w:rsidRDefault="00E45365" w:rsidP="00E453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08BF938" w14:textId="77777777" w:rsidR="00E45365" w:rsidRPr="005F214B" w:rsidRDefault="00E45365" w:rsidP="00E4536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54E49FDA" w14:textId="77777777" w:rsidR="00E45365" w:rsidRPr="005F214B" w:rsidRDefault="00E45365" w:rsidP="00E4536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61D5451C" w14:textId="77777777" w:rsidR="00E45365" w:rsidRDefault="00E45365" w:rsidP="00E45365">
            <w:pPr>
              <w:spacing w:before="60"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Honours College</w:t>
            </w:r>
          </w:p>
          <w:p w14:paraId="4DC937FC" w14:textId="77777777" w:rsidR="00E45365" w:rsidRDefault="00E45365" w:rsidP="00E45365">
            <w:pPr>
              <w:spacing w:before="60" w:after="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(Global Project and</w:t>
            </w:r>
          </w:p>
          <w:p w14:paraId="3B759F34" w14:textId="77777777" w:rsidR="00E45365" w:rsidRPr="005F214B" w:rsidRDefault="00E45365" w:rsidP="00E4536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Change Management)</w:t>
            </w:r>
          </w:p>
        </w:tc>
      </w:tr>
      <w:tr w:rsidR="00E45365" w:rsidRPr="005F214B" w14:paraId="55EEA7F8" w14:textId="77777777" w:rsidTr="003A01F8">
        <w:trPr>
          <w:trHeight w:val="559"/>
        </w:trPr>
        <w:tc>
          <w:tcPr>
            <w:tcW w:w="2232" w:type="dxa"/>
          </w:tcPr>
          <w:p w14:paraId="2A8EEDA8" w14:textId="77777777" w:rsidR="00E45365" w:rsidRPr="005F214B" w:rsidRDefault="00E45365" w:rsidP="00E4536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48400FFC" w14:textId="77777777" w:rsidR="00E45365" w:rsidRPr="005F214B" w:rsidRDefault="00E45365" w:rsidP="00E4536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5CB21B19" w14:textId="77777777" w:rsidR="00E45365" w:rsidRPr="005F214B" w:rsidRDefault="00E45365" w:rsidP="00E4536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37C68525" w14:textId="77777777" w:rsidR="00E45365" w:rsidRPr="005F214B" w:rsidRDefault="00E45365" w:rsidP="00E4536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Netherlands</w:t>
            </w:r>
          </w:p>
        </w:tc>
      </w:tr>
      <w:tr w:rsidR="00E45365" w:rsidRPr="003D0705" w14:paraId="61DBAA87" w14:textId="77777777" w:rsidTr="003A01F8">
        <w:tc>
          <w:tcPr>
            <w:tcW w:w="2232" w:type="dxa"/>
          </w:tcPr>
          <w:p w14:paraId="3FAEB288" w14:textId="77777777" w:rsidR="00E45365" w:rsidRPr="005F214B" w:rsidRDefault="00E45365" w:rsidP="00E453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2C03D24A" w14:textId="03FD64BB" w:rsidR="00E45365" w:rsidRPr="005F214B" w:rsidRDefault="00BB36C0" w:rsidP="00E4536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Linda Dekker</w:t>
            </w:r>
          </w:p>
        </w:tc>
        <w:tc>
          <w:tcPr>
            <w:tcW w:w="2232" w:type="dxa"/>
          </w:tcPr>
          <w:p w14:paraId="29A73448" w14:textId="77777777" w:rsidR="00E45365" w:rsidRPr="00441C7A" w:rsidRDefault="00E45365" w:rsidP="00E4536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0E8D6801" w14:textId="62E5FAC0" w:rsidR="00E45365" w:rsidRPr="005F214B" w:rsidRDefault="00BB36C0" w:rsidP="00E4536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l.h.m.dekker@windesheim.nl</w:t>
            </w:r>
          </w:p>
        </w:tc>
      </w:tr>
    </w:tbl>
    <w:p w14:paraId="4329F7C7" w14:textId="77777777" w:rsidR="008D1391" w:rsidRDefault="008D1391" w:rsidP="008D1391">
      <w:pPr>
        <w:pStyle w:val="Text4"/>
        <w:ind w:left="0"/>
        <w:rPr>
          <w:lang w:val="fr-BE"/>
        </w:rPr>
      </w:pPr>
    </w:p>
    <w:p w14:paraId="3C135500" w14:textId="77777777" w:rsidR="008D1391" w:rsidRDefault="008D1391" w:rsidP="008D1391">
      <w:pPr>
        <w:pStyle w:val="Text4"/>
        <w:ind w:left="0"/>
        <w:rPr>
          <w:lang w:val="fr-BE"/>
        </w:rPr>
      </w:pPr>
    </w:p>
    <w:p w14:paraId="4CB0B452" w14:textId="77777777" w:rsidR="005D5129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BB36C0">
        <w:rPr>
          <w:rFonts w:ascii="Verdana" w:hAnsi="Verdana" w:cs="Calibri"/>
          <w:b/>
          <w:color w:val="002060"/>
          <w:sz w:val="28"/>
          <w:lang w:val="fr-BE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2028708" w14:textId="05C44B2E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DA0751">
        <w:rPr>
          <w:rFonts w:ascii="Verdana" w:hAnsi="Verdana" w:cs="Calibri"/>
          <w:b/>
          <w:color w:val="002060"/>
          <w:sz w:val="20"/>
          <w:lang w:val="en-GB"/>
        </w:rPr>
        <w:t>Autumn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587627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587627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2602FE32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5BDE9828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05802820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20901531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E45365" w:rsidRPr="00836165">
        <w:rPr>
          <w:rFonts w:ascii="Verdana" w:hAnsi="Verdana" w:cs="Calibri"/>
          <w:b/>
          <w:color w:val="002060"/>
        </w:rPr>
        <w:t xml:space="preserve">Minor – </w:t>
      </w:r>
      <w:proofErr w:type="spellStart"/>
      <w:r w:rsidR="00E45365" w:rsidRPr="00836165">
        <w:rPr>
          <w:rFonts w:ascii="Verdana" w:hAnsi="Verdana" w:cs="Calibri"/>
          <w:b/>
          <w:color w:val="002060"/>
        </w:rPr>
        <w:t>Managing</w:t>
      </w:r>
      <w:proofErr w:type="spellEnd"/>
      <w:r w:rsidR="00E45365" w:rsidRPr="00836165">
        <w:rPr>
          <w:rFonts w:ascii="Verdana" w:hAnsi="Verdana" w:cs="Calibri"/>
          <w:b/>
          <w:color w:val="002060"/>
        </w:rPr>
        <w:t xml:space="preserve"> </w:t>
      </w:r>
      <w:proofErr w:type="spellStart"/>
      <w:r w:rsidR="00E45365" w:rsidRPr="00836165">
        <w:rPr>
          <w:rFonts w:ascii="Verdana" w:hAnsi="Verdana" w:cs="Calibri"/>
          <w:b/>
          <w:color w:val="002060"/>
        </w:rPr>
        <w:t>Projects</w:t>
      </w:r>
      <w:proofErr w:type="spellEnd"/>
      <w:r w:rsidR="00E45365" w:rsidRPr="00836165">
        <w:rPr>
          <w:rFonts w:ascii="Verdana" w:hAnsi="Verdana" w:cs="Calibri"/>
          <w:b/>
          <w:color w:val="002060"/>
        </w:rPr>
        <w:t xml:space="preserve"> for </w:t>
      </w:r>
      <w:proofErr w:type="spellStart"/>
      <w:r w:rsidR="00E45365" w:rsidRPr="00836165">
        <w:rPr>
          <w:rFonts w:ascii="Verdana" w:hAnsi="Verdana" w:cs="Calibri"/>
          <w:b/>
          <w:color w:val="002060"/>
        </w:rPr>
        <w:t>Sustainable</w:t>
      </w:r>
      <w:proofErr w:type="spellEnd"/>
      <w:r w:rsidR="00E45365" w:rsidRPr="00836165">
        <w:rPr>
          <w:rFonts w:ascii="Verdana" w:hAnsi="Verdana" w:cs="Calibri"/>
          <w:b/>
          <w:color w:val="002060"/>
        </w:rPr>
        <w:t xml:space="preserve"> Development</w:t>
      </w:r>
      <w:r w:rsidR="00E45365" w:rsidRPr="00204C61">
        <w:rPr>
          <w:rFonts w:ascii="Verdana" w:hAnsi="Verdana" w:cs="Calibri"/>
          <w:b/>
          <w:color w:val="002060"/>
          <w:lang w:val="en-GB"/>
        </w:rPr>
        <w:tab/>
      </w:r>
    </w:p>
    <w:p w14:paraId="5289A9CE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850"/>
        <w:gridCol w:w="2013"/>
        <w:gridCol w:w="1210"/>
      </w:tblGrid>
      <w:tr w:rsidR="00084E21" w:rsidRPr="00865FC1" w14:paraId="742C3DF8" w14:textId="77777777" w:rsidTr="00E45365">
        <w:trPr>
          <w:jc w:val="center"/>
        </w:trPr>
        <w:tc>
          <w:tcPr>
            <w:tcW w:w="735" w:type="dxa"/>
            <w:tcBorders>
              <w:bottom w:val="single" w:sz="4" w:space="0" w:color="auto"/>
            </w:tcBorders>
          </w:tcPr>
          <w:p w14:paraId="064415BD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D02953A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6723BA4B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AEC28F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2B6AD6B2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3CBB2FF9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E45365" w:rsidRPr="00865FC1" w14:paraId="2B5D256E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23D1E" w14:textId="77777777" w:rsidR="00E45365" w:rsidRPr="00752FD5" w:rsidRDefault="00E45365" w:rsidP="00E4536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3A6DF" w14:textId="77777777" w:rsidR="006D4CD5" w:rsidRDefault="006D4CD5" w:rsidP="00E4536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4DFF82A3" w14:textId="36D61F18" w:rsidR="00E45365" w:rsidRPr="005E13E7" w:rsidRDefault="00E45365" w:rsidP="00E45365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836165">
              <w:rPr>
                <w:rFonts w:ascii="Verdana" w:hAnsi="Verdana"/>
                <w:sz w:val="16"/>
                <w:szCs w:val="16"/>
              </w:rPr>
              <w:t>MI.WHC.MPSD-HS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37FC7" w14:textId="77777777" w:rsidR="00E45365" w:rsidRPr="005E13E7" w:rsidRDefault="00E45365" w:rsidP="00E45365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Minor: </w:t>
            </w:r>
            <w:proofErr w:type="spellStart"/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>Managing</w:t>
            </w:r>
            <w:proofErr w:type="spellEnd"/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>Project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for </w:t>
            </w:r>
            <w:proofErr w:type="spellStart"/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>Sustainable</w:t>
            </w:r>
            <w:proofErr w:type="spellEnd"/>
            <w:r w:rsidRPr="0083616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Development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9E9F4" w14:textId="77777777" w:rsidR="00E45365" w:rsidRPr="005E13E7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 and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12EB9" w14:textId="77777777" w:rsidR="00E45365" w:rsidRDefault="00E45365" w:rsidP="00E45365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  <w:p w14:paraId="38CA5D6D" w14:textId="77777777" w:rsidR="00E45365" w:rsidRPr="005E13E7" w:rsidRDefault="00E45365" w:rsidP="00E45365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EFFEE" w14:textId="77777777" w:rsidR="00E45365" w:rsidRPr="009B18B0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</w:tr>
      <w:tr w:rsidR="00E45365" w:rsidRPr="00865FC1" w14:paraId="4EAD46A5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A9E1" w14:textId="77777777" w:rsidR="00E45365" w:rsidRPr="00752FD5" w:rsidRDefault="00E45365" w:rsidP="00E4536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EEA11" w14:textId="77777777" w:rsidR="00E45365" w:rsidRPr="005E13E7" w:rsidRDefault="00E45365" w:rsidP="00E4536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65309" w14:textId="77777777" w:rsidR="00E45365" w:rsidRPr="005E13E7" w:rsidRDefault="00E45365" w:rsidP="00E45365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sz w:val="16"/>
                <w:szCs w:val="16"/>
              </w:rPr>
              <w:t>Applied Research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5757" w14:textId="77777777" w:rsidR="00E45365" w:rsidRPr="005E13E7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F5AA2" w14:textId="77777777" w:rsidR="00E45365" w:rsidRPr="005E13E7" w:rsidRDefault="00B64298" w:rsidP="00E45365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AAE7" w14:textId="77777777" w:rsidR="00E45365" w:rsidRPr="009B18B0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45365" w:rsidRPr="00865FC1" w14:paraId="2480F718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C02E7" w14:textId="77777777" w:rsidR="00E45365" w:rsidRPr="00752FD5" w:rsidRDefault="00E45365" w:rsidP="00E4536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84563" w14:textId="77777777" w:rsidR="00E45365" w:rsidRPr="005E13E7" w:rsidRDefault="00E45365" w:rsidP="00E45365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CF44" w14:textId="77777777" w:rsidR="00E45365" w:rsidRPr="005E13E7" w:rsidRDefault="00E45365" w:rsidP="00E45365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sz w:val="16"/>
                <w:szCs w:val="16"/>
              </w:rPr>
              <w:t>Leadership and Team Development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E378C" w14:textId="77777777" w:rsidR="00E45365" w:rsidRPr="005E13E7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5D984" w14:textId="77777777" w:rsidR="00E45365" w:rsidRPr="005E13E7" w:rsidRDefault="00B64298" w:rsidP="00E45365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66C1" w14:textId="77777777" w:rsidR="00E45365" w:rsidRPr="009B18B0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E45365" w:rsidRPr="00865FC1" w14:paraId="2661E5F3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CAA" w14:textId="77777777" w:rsidR="00E45365" w:rsidRPr="00752FD5" w:rsidRDefault="00E45365" w:rsidP="00E4536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A2D" w14:textId="77777777" w:rsidR="00E45365" w:rsidRPr="005E13E7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E77" w14:textId="77777777" w:rsidR="00E45365" w:rsidRPr="005E13E7" w:rsidRDefault="00E45365" w:rsidP="00E45365">
            <w:pPr>
              <w:pStyle w:val="Tekstopmerking"/>
              <w:spacing w:before="120" w:after="120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Arial"/>
                <w:sz w:val="16"/>
                <w:szCs w:val="16"/>
              </w:rPr>
              <w:t>Advanced Project Management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BF4" w14:textId="77777777" w:rsidR="00E45365" w:rsidRPr="005E13E7" w:rsidRDefault="00E45365" w:rsidP="00E4536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D4C" w14:textId="77777777" w:rsidR="00E45365" w:rsidRPr="005E13E7" w:rsidRDefault="00B64298" w:rsidP="00E45365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EC3" w14:textId="77777777" w:rsidR="00E45365" w:rsidRPr="009B18B0" w:rsidRDefault="00E45365" w:rsidP="00E45365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lang w:val="en-US"/>
              </w:rPr>
            </w:pPr>
            <w:r w:rsidRPr="00836165">
              <w:rPr>
                <w:rFonts w:ascii="Verdana" w:hAnsi="Verdana" w:cs="Calibri"/>
                <w:iCs/>
                <w:sz w:val="16"/>
                <w:szCs w:val="16"/>
                <w:lang w:val="en-US"/>
              </w:rPr>
              <w:t>Yes</w:t>
            </w:r>
          </w:p>
        </w:tc>
      </w:tr>
      <w:tr w:rsidR="00E45365" w:rsidRPr="00865FC1" w14:paraId="250C0481" w14:textId="77777777" w:rsidTr="00E45365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5D38" w14:textId="77777777" w:rsidR="00E45365" w:rsidRPr="00AF7414" w:rsidRDefault="00E45365" w:rsidP="00E45365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0C67DAD4" w14:textId="77777777" w:rsidR="00E45365" w:rsidRDefault="00E45365" w:rsidP="00E45365">
            <w:pPr>
              <w:spacing w:after="120"/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1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www.windesheim.nl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  <w:p w14:paraId="0742B450" w14:textId="77777777" w:rsidR="00E45365" w:rsidRPr="003E5228" w:rsidRDefault="005D7BA1" w:rsidP="00E45365">
            <w:pPr>
              <w:spacing w:after="120"/>
              <w:rPr>
                <w:rFonts w:ascii="Verdana" w:hAnsi="Verdana" w:cs="Calibri"/>
                <w:i/>
                <w:sz w:val="20"/>
                <w:lang w:val="en-US"/>
              </w:rPr>
            </w:pPr>
            <w:r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Note : </w:t>
            </w:r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Th</w:t>
            </w:r>
            <w:r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is</w:t>
            </w:r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minor 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is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an intensive 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semester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therefore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it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is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not 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advisable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 xml:space="preserve"> to do extra modules(</w:t>
            </w:r>
            <w:proofErr w:type="spellStart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electives</w:t>
            </w:r>
            <w:proofErr w:type="spellEnd"/>
            <w:r w:rsidR="00E45365" w:rsidRPr="00836165">
              <w:rPr>
                <w:rFonts w:ascii="Verdana" w:hAnsi="Verdana" w:cs="Calibri"/>
                <w:b/>
                <w:bCs/>
                <w:i/>
                <w:color w:val="FF0000"/>
                <w:sz w:val="14"/>
                <w:szCs w:val="14"/>
              </w:rPr>
              <w:t>)</w:t>
            </w:r>
          </w:p>
        </w:tc>
      </w:tr>
      <w:permStart w:id="1052915176" w:edGrp="everyone" w:colFirst="0" w:colLast="0"/>
      <w:tr w:rsidR="00E45365" w:rsidRPr="00865FC1" w14:paraId="3E29E52F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F7B" w14:textId="77777777" w:rsidR="00E45365" w:rsidRPr="00973B73" w:rsidRDefault="00E45365" w:rsidP="00E4536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AA0" w14:textId="77777777" w:rsidR="00E45365" w:rsidRPr="00084E21" w:rsidRDefault="00E45365" w:rsidP="00E453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66E8" w14:textId="77777777" w:rsidR="00E45365" w:rsidRPr="00084E21" w:rsidRDefault="00E45365" w:rsidP="00E4536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065" w14:textId="77777777" w:rsidR="00E45365" w:rsidRPr="00084E21" w:rsidRDefault="00E45365" w:rsidP="00E453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2CA" w14:textId="77777777" w:rsidR="00E45365" w:rsidRPr="00084E21" w:rsidRDefault="00E45365" w:rsidP="00E4536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88AB" w14:textId="77777777" w:rsidR="00E45365" w:rsidRPr="00084E21" w:rsidRDefault="00E45365" w:rsidP="00E453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062429383" w:edGrp="everyone" w:colFirst="0" w:colLast="0"/>
      <w:permEnd w:id="1052915176"/>
      <w:tr w:rsidR="006D4CD5" w:rsidRPr="00865FC1" w14:paraId="05290C37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C7F" w14:textId="77777777" w:rsidR="006D4CD5" w:rsidRDefault="006D4CD5" w:rsidP="006D4C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B646BF5" w14:textId="77777777" w:rsidR="006D4CD5" w:rsidRDefault="006D4CD5" w:rsidP="006D4C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68E7C34" w14:textId="77777777" w:rsidR="006D4CD5" w:rsidRDefault="006D4CD5" w:rsidP="006D4C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033FCDCE" w14:textId="77777777" w:rsidR="006D4CD5" w:rsidRDefault="006D4CD5" w:rsidP="006D4CD5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7D37BC19" w14:textId="41C7156D" w:rsidR="006D4CD5" w:rsidRPr="009163F3" w:rsidRDefault="006D4CD5" w:rsidP="006D4CD5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CEF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7387B7D5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38A44A42" w14:textId="77777777" w:rsidR="006D4CD5" w:rsidRPr="00DB6696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11C1A4C4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CDA9E10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79EEA1C1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2C05010" w14:textId="77777777" w:rsidR="006D4CD5" w:rsidRDefault="006D4CD5" w:rsidP="006D4CD5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36CC65D5" w14:textId="77777777" w:rsidR="006D4CD5" w:rsidRPr="009163F3" w:rsidRDefault="006D4CD5" w:rsidP="006D4CD5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5A6B650F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510D1A1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  <w:p w14:paraId="13BEC765" w14:textId="0D8DDC48" w:rsidR="006D4CD5" w:rsidRPr="00084E21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C43" w14:textId="77777777" w:rsidR="006D4CD5" w:rsidRDefault="006D4CD5" w:rsidP="006D4C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63BFB2EA" w14:textId="77777777" w:rsidR="006D4CD5" w:rsidRDefault="006D4CD5" w:rsidP="006D4C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C3FAD46" w14:textId="77777777" w:rsidR="006D4CD5" w:rsidRDefault="006D4CD5" w:rsidP="006D4C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41E73058" w14:textId="77777777" w:rsidR="006D4CD5" w:rsidRDefault="006D4CD5" w:rsidP="006D4C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5D36789C" w14:textId="77777777" w:rsidR="006D4CD5" w:rsidRDefault="006D4CD5" w:rsidP="006D4C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0DBDCDF2" w14:textId="77777777" w:rsidR="006D4CD5" w:rsidRDefault="006D4CD5" w:rsidP="006D4CD5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5926527" w14:textId="77777777" w:rsidR="006D4CD5" w:rsidRPr="009163F3" w:rsidRDefault="006D4CD5" w:rsidP="006D4CD5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6B40B21D" w14:textId="1C3F5167" w:rsidR="006D4CD5" w:rsidRPr="00323F58" w:rsidRDefault="006D4CD5" w:rsidP="006D4C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F23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145C1AFE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2C843DB1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683F8AB6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8B95908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29997DD8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007D9D91" w14:textId="77777777" w:rsidR="006D4CD5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  <w:p w14:paraId="4EE382CB" w14:textId="442293CA" w:rsidR="006D4CD5" w:rsidRPr="00084E21" w:rsidRDefault="006D4CD5" w:rsidP="006D4CD5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85E" w14:textId="77777777" w:rsidR="006D4CD5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01DC7B9F" w14:textId="77777777" w:rsidR="006D4CD5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027F44B4" w14:textId="77777777" w:rsidR="006D4CD5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77B5ADF" w14:textId="77777777" w:rsidR="006D4CD5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059B32F" w14:textId="025A17AB" w:rsidR="006D4CD5" w:rsidRPr="00084E21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B8F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0026B4CF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67F32417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75BC7DB7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2AC2905D" w14:textId="5B2FCB44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457444873" w:edGrp="everyone" w:colFirst="0" w:colLast="0"/>
      <w:permEnd w:id="1062429383"/>
      <w:tr w:rsidR="006D4CD5" w:rsidRPr="00865FC1" w14:paraId="1258A03F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C112" w14:textId="377B077A" w:rsidR="006D4CD5" w:rsidRPr="00DB6696" w:rsidRDefault="006D4CD5" w:rsidP="006D4CD5">
            <w:pPr>
              <w:spacing w:before="120" w:after="120"/>
              <w:rPr>
                <w:rFonts w:ascii="Calibri" w:hAnsi="Calibri" w:cs="Tahoma"/>
                <w:sz w:val="18"/>
                <w:szCs w:val="18"/>
                <w:lang w:val="en-GB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346" w14:textId="2D663B48" w:rsidR="006D4CD5" w:rsidRPr="000A19F3" w:rsidRDefault="006D4CD5" w:rsidP="006D4CD5">
            <w:pPr>
              <w:spacing w:before="100" w:beforeAutospacing="1" w:after="100" w:afterAutospacing="1"/>
              <w:rPr>
                <w:rFonts w:ascii="Verdana" w:hAnsi="Verdana" w:cs="Calibri"/>
                <w:sz w:val="16"/>
                <w:lang w:val="en-GB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D39" w14:textId="14C3C0DE" w:rsidR="006D4CD5" w:rsidRPr="00084E21" w:rsidRDefault="006D4CD5" w:rsidP="006D4CD5">
            <w:pPr>
              <w:pStyle w:val="Tekstopmerking"/>
              <w:spacing w:before="100" w:beforeAutospacing="1" w:after="100" w:afterAutospacing="1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43E" w14:textId="63D20995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+ 2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15D" w14:textId="5B1DB8C2" w:rsidR="006D4CD5" w:rsidRPr="00084E21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9C6B" w14:textId="79044101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204487413" w:edGrp="everyone" w:colFirst="0" w:colLast="0"/>
      <w:permEnd w:id="457444873"/>
      <w:tr w:rsidR="006D4CD5" w:rsidRPr="00865FC1" w14:paraId="567F43EA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F86" w14:textId="0815781E" w:rsidR="006D4CD5" w:rsidRPr="00752FD5" w:rsidRDefault="006D4CD5" w:rsidP="006D4CD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22F" w14:textId="3A479EE2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4AE" w14:textId="6A5A8494" w:rsidR="006D4CD5" w:rsidRPr="00084E21" w:rsidRDefault="006D4CD5" w:rsidP="006D4CD5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794" w14:textId="7F38A3C1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2D5E" w14:textId="03DA0436" w:rsidR="006D4CD5" w:rsidRPr="00084E21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642" w14:textId="0162508E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6D4CD5" w:rsidRPr="00865FC1" w14:paraId="293DB906" w14:textId="77777777" w:rsidTr="00E45365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BDA" w14:textId="77777777" w:rsidR="006D4CD5" w:rsidRPr="00084E21" w:rsidRDefault="006D4CD5" w:rsidP="006D4CD5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1149714077" w:edGrp="everyone" w:colFirst="0" w:colLast="0"/>
            <w:permEnd w:id="2044874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FDD9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26" w14:textId="77777777" w:rsidR="006D4CD5" w:rsidRPr="00323F58" w:rsidRDefault="006D4CD5" w:rsidP="006D4CD5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C6F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5FE" w14:textId="77777777" w:rsidR="006D4CD5" w:rsidRDefault="006D4CD5" w:rsidP="006D4CD5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8AD" w14:textId="77777777" w:rsidR="006D4CD5" w:rsidRDefault="006D4CD5" w:rsidP="006D4CD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1149714077"/>
      <w:tr w:rsidR="006D4CD5" w:rsidRPr="00865FC1" w14:paraId="308536E5" w14:textId="77777777" w:rsidTr="000A19F3">
        <w:trPr>
          <w:trHeight w:val="2245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99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6D4CD5" w:rsidRPr="00865FC1" w14:paraId="6FEA2799" w14:textId="77777777" w:rsidTr="00036F1F">
              <w:trPr>
                <w:trHeight w:val="473"/>
                <w:jc w:val="center"/>
              </w:trPr>
              <w:tc>
                <w:tcPr>
                  <w:tcW w:w="99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EFDE8A" w14:textId="77777777" w:rsidR="006D4CD5" w:rsidRPr="003E3743" w:rsidRDefault="006D4CD5" w:rsidP="006D4C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70393949" w14:textId="77777777" w:rsidR="006D4CD5" w:rsidRPr="003E3743" w:rsidRDefault="006D4CD5" w:rsidP="006D4C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5E578799" w14:textId="77777777" w:rsidR="006D4CD5" w:rsidRPr="00130DA6" w:rsidRDefault="006D4CD5" w:rsidP="006D4C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5EF9EFF1" w14:textId="77777777" w:rsidR="006D4CD5" w:rsidRDefault="006D4CD5" w:rsidP="006D4C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3576D7F4" w14:textId="77777777" w:rsidR="006D4CD5" w:rsidRDefault="006D4CD5" w:rsidP="006D4CD5">
                  <w:pPr>
                    <w:pStyle w:val="Voettekst"/>
                    <w:tabs>
                      <w:tab w:val="left" w:pos="1766"/>
                      <w:tab w:val="right" w:pos="9356"/>
                    </w:tabs>
                    <w:spacing w:after="240"/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  <w:p w14:paraId="2B477898" w14:textId="77777777" w:rsidR="006D4CD5" w:rsidRPr="00E45365" w:rsidRDefault="006D4CD5" w:rsidP="006D4CD5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b/>
                      <w:bCs/>
                      <w:i/>
                    </w:rPr>
                  </w:pPr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Note : The minimum English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language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requirement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for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this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exchange programme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is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CEF B2 or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equivalent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. (C1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level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is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preferred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). A motivation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letter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and a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video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call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with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the MPSD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Coordinator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is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required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. ONLY FOR DEPARTMENT - HONOURS COLLEGE (3rd or 4th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year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bachelor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 xml:space="preserve"> </w:t>
                  </w:r>
                  <w:proofErr w:type="spellStart"/>
                  <w:r w:rsidRPr="00E45365">
                    <w:rPr>
                      <w:b/>
                      <w:bCs/>
                      <w:i/>
                      <w:color w:val="FF0000"/>
                    </w:rPr>
                    <w:t>level</w:t>
                  </w:r>
                  <w:proofErr w:type="spellEnd"/>
                  <w:r w:rsidRPr="00E45365">
                    <w:rPr>
                      <w:b/>
                      <w:bCs/>
                      <w:i/>
                      <w:color w:val="FF0000"/>
                    </w:rPr>
                    <w:t>).</w:t>
                  </w:r>
                </w:p>
              </w:tc>
            </w:tr>
          </w:tbl>
          <w:p w14:paraId="04FE0442" w14:textId="77777777" w:rsidR="006D4CD5" w:rsidRDefault="006D4CD5" w:rsidP="006D4CD5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6D4CD5" w:rsidRPr="00082002" w14:paraId="3D3EF185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1FF60C34" w14:textId="77777777" w:rsidR="006D4CD5" w:rsidRPr="00D423A9" w:rsidRDefault="006D4CD5" w:rsidP="006D4CD5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32C451DC" w14:textId="77777777" w:rsidR="006D4CD5" w:rsidRPr="003E3743" w:rsidRDefault="006D4CD5" w:rsidP="006D4CD5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0197BE18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35645C76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663BE81E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459D3BBF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B69E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1E1E9E92" w14:textId="77777777" w:rsidR="00DB6696" w:rsidRPr="002224E0" w:rsidRDefault="007A2798" w:rsidP="00DB6696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17B61258" w14:textId="77777777" w:rsidR="007A2798" w:rsidRDefault="007A2798" w:rsidP="00DB6696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EEA8280" w14:textId="77777777" w:rsidR="00DB6696" w:rsidRPr="007B3F1B" w:rsidRDefault="00DB6696" w:rsidP="00EF239E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3C09E0A9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61FC77CD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646C064F" w14:textId="77777777" w:rsidTr="00F07E66">
        <w:trPr>
          <w:jc w:val="center"/>
        </w:trPr>
        <w:tc>
          <w:tcPr>
            <w:tcW w:w="8841" w:type="dxa"/>
          </w:tcPr>
          <w:p w14:paraId="2D8CED75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27E7042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17A543C9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A262526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1F3AE6EF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31BA1752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7C28F505" w14:textId="77777777" w:rsidTr="00280F15">
        <w:trPr>
          <w:jc w:val="center"/>
        </w:trPr>
        <w:tc>
          <w:tcPr>
            <w:tcW w:w="8823" w:type="dxa"/>
          </w:tcPr>
          <w:p w14:paraId="4B1D7CFB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5507B01" w14:textId="64BE4777" w:rsidR="002224E0" w:rsidRDefault="005D512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02224E0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587627">
              <w:rPr>
                <w:rFonts w:ascii="Verdana" w:hAnsi="Verdana" w:cs="Calibri"/>
                <w:sz w:val="20"/>
                <w:lang w:val="en-GB"/>
              </w:rPr>
              <w:t>Ms. Linda Dekker</w:t>
            </w:r>
          </w:p>
          <w:p w14:paraId="3B8BBCB1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E172B18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0DBF202B" w14:textId="77777777" w:rsidR="00411F1D" w:rsidRDefault="00411F1D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AD29848" w14:textId="137E2FDB" w:rsidR="00411F1D" w:rsidRPr="00411F1D" w:rsidRDefault="00411F1D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4A4CAC30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5BF3" w14:textId="77777777" w:rsidR="006C47C6" w:rsidRDefault="006C47C6">
      <w:r>
        <w:separator/>
      </w:r>
    </w:p>
  </w:endnote>
  <w:endnote w:type="continuationSeparator" w:id="0">
    <w:p w14:paraId="7AAF2903" w14:textId="77777777" w:rsidR="006C47C6" w:rsidRDefault="006C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8F3E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08F9" w14:textId="77777777" w:rsidR="00A54F83" w:rsidRDefault="00A54F83">
    <w:pPr>
      <w:pStyle w:val="Voettekst"/>
    </w:pPr>
  </w:p>
  <w:p w14:paraId="6E2EF06D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EAD8" w14:textId="77777777" w:rsidR="006C47C6" w:rsidRDefault="006C47C6">
      <w:r>
        <w:separator/>
      </w:r>
    </w:p>
  </w:footnote>
  <w:footnote w:type="continuationSeparator" w:id="0">
    <w:p w14:paraId="4C5175EB" w14:textId="77777777" w:rsidR="006C47C6" w:rsidRDefault="006C4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DF8C" w14:textId="488F6A4A" w:rsidR="00A54F83" w:rsidRPr="00FD64F1" w:rsidRDefault="0012098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15501B2E" wp14:editId="60D438AF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2F63BE" wp14:editId="2022E47F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5949353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3FA96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5915636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73A52A0F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F63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7B63FA96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45915636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73A52A0F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5E12340F" wp14:editId="7AEA0878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1B13B310" w14:textId="77777777" w:rsidR="00194FF3" w:rsidRDefault="00194FF3"/>
  <w:p w14:paraId="5DC91EF1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A7AB8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1876213">
    <w:abstractNumId w:val="1"/>
  </w:num>
  <w:num w:numId="2" w16cid:durableId="1238368405">
    <w:abstractNumId w:val="0"/>
  </w:num>
  <w:num w:numId="3" w16cid:durableId="2060325527">
    <w:abstractNumId w:val="12"/>
  </w:num>
  <w:num w:numId="4" w16cid:durableId="1652127720">
    <w:abstractNumId w:val="19"/>
  </w:num>
  <w:num w:numId="5" w16cid:durableId="1200435780">
    <w:abstractNumId w:val="14"/>
  </w:num>
  <w:num w:numId="6" w16cid:durableId="186605517">
    <w:abstractNumId w:val="18"/>
  </w:num>
  <w:num w:numId="7" w16cid:durableId="284353">
    <w:abstractNumId w:val="28"/>
  </w:num>
  <w:num w:numId="8" w16cid:durableId="2077124432">
    <w:abstractNumId w:val="29"/>
  </w:num>
  <w:num w:numId="9" w16cid:durableId="863637016">
    <w:abstractNumId w:val="16"/>
  </w:num>
  <w:num w:numId="10" w16cid:durableId="1853841527">
    <w:abstractNumId w:val="27"/>
  </w:num>
  <w:num w:numId="11" w16cid:durableId="1892576888">
    <w:abstractNumId w:val="26"/>
  </w:num>
  <w:num w:numId="12" w16cid:durableId="785075258">
    <w:abstractNumId w:val="22"/>
  </w:num>
  <w:num w:numId="13" w16cid:durableId="93522613">
    <w:abstractNumId w:val="25"/>
  </w:num>
  <w:num w:numId="14" w16cid:durableId="1677266985">
    <w:abstractNumId w:val="13"/>
  </w:num>
  <w:num w:numId="15" w16cid:durableId="738869880">
    <w:abstractNumId w:val="17"/>
  </w:num>
  <w:num w:numId="16" w16cid:durableId="1186360291">
    <w:abstractNumId w:val="8"/>
  </w:num>
  <w:num w:numId="17" w16cid:durableId="1065569422">
    <w:abstractNumId w:val="15"/>
  </w:num>
  <w:num w:numId="18" w16cid:durableId="866218467">
    <w:abstractNumId w:val="30"/>
  </w:num>
  <w:num w:numId="19" w16cid:durableId="1876305886">
    <w:abstractNumId w:val="24"/>
  </w:num>
  <w:num w:numId="20" w16cid:durableId="746808079">
    <w:abstractNumId w:val="11"/>
  </w:num>
  <w:num w:numId="21" w16cid:durableId="2003700111">
    <w:abstractNumId w:val="20"/>
  </w:num>
  <w:num w:numId="22" w16cid:durableId="1919436985">
    <w:abstractNumId w:val="21"/>
  </w:num>
  <w:num w:numId="23" w16cid:durableId="755637244">
    <w:abstractNumId w:val="23"/>
  </w:num>
  <w:num w:numId="24" w16cid:durableId="1453666708">
    <w:abstractNumId w:val="7"/>
  </w:num>
  <w:num w:numId="25" w16cid:durableId="834491676">
    <w:abstractNumId w:val="10"/>
  </w:num>
  <w:num w:numId="26" w16cid:durableId="142580564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36F1F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19F3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3A0F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33B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982"/>
    <w:rsid w:val="00120E8D"/>
    <w:rsid w:val="00121ECE"/>
    <w:rsid w:val="00122399"/>
    <w:rsid w:val="00122475"/>
    <w:rsid w:val="00123225"/>
    <w:rsid w:val="001232BA"/>
    <w:rsid w:val="00123F1B"/>
    <w:rsid w:val="00124689"/>
    <w:rsid w:val="001250AD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4E08"/>
    <w:rsid w:val="003416C6"/>
    <w:rsid w:val="003416C8"/>
    <w:rsid w:val="00341B4C"/>
    <w:rsid w:val="00342156"/>
    <w:rsid w:val="00342414"/>
    <w:rsid w:val="00342C1C"/>
    <w:rsid w:val="0034307E"/>
    <w:rsid w:val="0034343E"/>
    <w:rsid w:val="003436A1"/>
    <w:rsid w:val="00343D6F"/>
    <w:rsid w:val="00344123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221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1F1D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458B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627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2929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BA1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445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7C6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4CD5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4059"/>
    <w:rsid w:val="00705566"/>
    <w:rsid w:val="00705836"/>
    <w:rsid w:val="00706126"/>
    <w:rsid w:val="007064C9"/>
    <w:rsid w:val="00707098"/>
    <w:rsid w:val="00711835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5F18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3F3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3B73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0D36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5FF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298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6C0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564"/>
    <w:rsid w:val="00C11F74"/>
    <w:rsid w:val="00C132BB"/>
    <w:rsid w:val="00C14228"/>
    <w:rsid w:val="00C14BC8"/>
    <w:rsid w:val="00C157D0"/>
    <w:rsid w:val="00C16D3A"/>
    <w:rsid w:val="00C20523"/>
    <w:rsid w:val="00C225B2"/>
    <w:rsid w:val="00C2397A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6A6E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E20"/>
    <w:rsid w:val="00D95648"/>
    <w:rsid w:val="00D9611F"/>
    <w:rsid w:val="00D96394"/>
    <w:rsid w:val="00D9680C"/>
    <w:rsid w:val="00D979EA"/>
    <w:rsid w:val="00DA0751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696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5365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14D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8616F"/>
  <w15:chartTrackingRefBased/>
  <w15:docId w15:val="{53BAD0DE-40C1-4153-A8A8-B9802A5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ndesheim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BC0FC8-4FF4-46BC-B31E-2A021EAEF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381D5-89AC-420F-9616-5CA22FD68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C5AFB-3F38-4BDE-99EF-138C81F2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0E9B2-8866-4143-9861-8B5A167A1BFB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9</TotalTime>
  <Pages>3</Pages>
  <Words>644</Words>
  <Characters>3542</Characters>
  <Application>Microsoft Office Word</Application>
  <DocSecurity>0</DocSecurity>
  <PresentationFormat>Microsoft Word 11.0</PresentationFormat>
  <Lines>29</Lines>
  <Paragraphs>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4178</CharactersWithSpaces>
  <SharedDoc>false</SharedDoc>
  <HLinks>
    <vt:vector size="6" baseType="variant">
      <vt:variant>
        <vt:i4>1310792</vt:i4>
      </vt:variant>
      <vt:variant>
        <vt:i4>2</vt:i4>
      </vt:variant>
      <vt:variant>
        <vt:i4>0</vt:i4>
      </vt:variant>
      <vt:variant>
        <vt:i4>5</vt:i4>
      </vt:variant>
      <vt:variant>
        <vt:lpwstr>http://www.windesheim.nl/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5</cp:revision>
  <cp:lastPrinted>2016-03-17T11:31:00Z</cp:lastPrinted>
  <dcterms:created xsi:type="dcterms:W3CDTF">2026-02-09T15:34:00Z</dcterms:created>
  <dcterms:modified xsi:type="dcterms:W3CDTF">2026-03-13T11:02:00Z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